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0729D" w:rsidR="0070729D" w:rsidP="0070729D" w:rsidRDefault="0070729D" w14:paraId="0CC192EC" w14:textId="77777777">
      <w:pPr>
        <w:rPr>
          <w:b/>
          <w:bCs/>
        </w:rPr>
      </w:pPr>
      <w:r w:rsidRPr="0070729D">
        <w:rPr>
          <w:b/>
          <w:bCs/>
        </w:rPr>
        <w:t>STATE OF HAWAI'I</w:t>
      </w:r>
    </w:p>
    <w:p w:rsidRPr="0070729D" w:rsidR="0070729D" w:rsidP="0070729D" w:rsidRDefault="0070729D" w14:paraId="792E0C72" w14:textId="77777777">
      <w:r w:rsidRPr="0070729D">
        <w:t xml:space="preserve">DEPARTMENT OF HAWAIIAN </w:t>
      </w:r>
      <w:proofErr w:type="gramStart"/>
      <w:r w:rsidRPr="0070729D">
        <w:t>HOME LANDS</w:t>
      </w:r>
      <w:proofErr w:type="gramEnd"/>
    </w:p>
    <w:p w:rsidRPr="0070729D" w:rsidR="0070729D" w:rsidP="75DB6C92" w:rsidRDefault="0070729D" w14:paraId="76A071C3" w14:textId="77777777" w14:noSpellErr="1">
      <w:pPr>
        <w:rPr>
          <w:rFonts w:ascii="Aptos" w:hAnsi="Aptos" w:eastAsia="Aptos" w:cs="Aptos" w:asciiTheme="minorAscii" w:hAnsiTheme="minorAscii" w:eastAsiaTheme="minorAscii" w:cstheme="minorAscii"/>
          <w:sz w:val="24"/>
          <w:szCs w:val="24"/>
        </w:rPr>
      </w:pPr>
      <w:r w:rsidR="0070729D">
        <w:rPr/>
        <w:t>RE</w:t>
      </w:r>
      <w:r w:rsidRPr="75DB6C92" w:rsidR="0070729D">
        <w:rPr>
          <w:rFonts w:ascii="Aptos" w:hAnsi="Aptos" w:eastAsia="Aptos" w:cs="Aptos" w:asciiTheme="minorAscii" w:hAnsiTheme="minorAscii" w:eastAsiaTheme="minorAscii" w:cstheme="minorAscii"/>
          <w:sz w:val="24"/>
          <w:szCs w:val="24"/>
        </w:rPr>
        <w:t>QUEST FOR PROPOSALS</w:t>
      </w:r>
    </w:p>
    <w:p w:rsidRPr="0070729D" w:rsidR="0070729D" w:rsidP="75DB6C92" w:rsidRDefault="0070729D" w14:paraId="04394BE4" w14:textId="7CE42BC9">
      <w:pPr>
        <w:shd w:val="clear" w:color="auto" w:fill="FFFFFF" w:themeFill="background1"/>
        <w:spacing w:before="281" w:beforeAutospacing="off" w:after="281" w:afterAutospacing="off"/>
        <w:jc w:val="left"/>
        <w:rPr>
          <w:rFonts w:ascii="Aptos" w:hAnsi="Aptos" w:eastAsia="Aptos" w:cs="Aptos" w:asciiTheme="minorAscii" w:hAnsiTheme="minorAscii" w:eastAsiaTheme="minorAscii" w:cstheme="minorAscii"/>
          <w:b w:val="1"/>
          <w:bCs w:val="1"/>
          <w:i w:val="0"/>
          <w:iCs w:val="0"/>
          <w:caps w:val="0"/>
          <w:smallCaps w:val="0"/>
          <w:noProof w:val="0"/>
          <w:color w:val="242424"/>
          <w:sz w:val="24"/>
          <w:szCs w:val="24"/>
          <w:lang w:val="en-US"/>
        </w:rPr>
      </w:pPr>
      <w:r w:rsidRPr="75DB6C92" w:rsidR="0070729D">
        <w:rPr>
          <w:rFonts w:ascii="Aptos" w:hAnsi="Aptos" w:eastAsia="Aptos" w:cs="Aptos" w:asciiTheme="minorAscii" w:hAnsiTheme="minorAscii" w:eastAsiaTheme="minorAscii" w:cstheme="minorAscii"/>
          <w:sz w:val="24"/>
          <w:szCs w:val="24"/>
        </w:rPr>
        <w:t>Solicita</w:t>
      </w:r>
      <w:r w:rsidRPr="75DB6C92" w:rsidR="0070729D">
        <w:rPr>
          <w:rFonts w:ascii="Aptos" w:hAnsi="Aptos" w:eastAsia="Aptos" w:cs="Aptos" w:asciiTheme="minorAscii" w:hAnsiTheme="minorAscii" w:eastAsiaTheme="minorAscii" w:cstheme="minorAscii"/>
          <w:b w:val="0"/>
          <w:bCs w:val="0"/>
          <w:sz w:val="24"/>
          <w:szCs w:val="24"/>
        </w:rPr>
        <w:t xml:space="preserve">tion No.: </w:t>
      </w:r>
      <w:r w:rsidRPr="75DB6C92" w:rsidR="03897EBF">
        <w:rPr>
          <w:rFonts w:ascii="Aptos" w:hAnsi="Aptos" w:eastAsia="Aptos" w:cs="Aptos" w:asciiTheme="minorAscii" w:hAnsiTheme="minorAscii" w:eastAsiaTheme="minorAscii" w:cstheme="minorAscii"/>
          <w:b w:val="0"/>
          <w:bCs w:val="0"/>
          <w:i w:val="0"/>
          <w:iCs w:val="0"/>
          <w:caps w:val="0"/>
          <w:smallCaps w:val="0"/>
          <w:noProof w:val="0"/>
          <w:color w:val="242424"/>
          <w:sz w:val="24"/>
          <w:szCs w:val="24"/>
          <w:lang w:val="en-US"/>
        </w:rPr>
        <w:t>RFP</w:t>
      </w:r>
      <w:r w:rsidRPr="75DB6C92" w:rsidR="03897EBF">
        <w:rPr>
          <w:rFonts w:ascii="Aptos" w:hAnsi="Aptos" w:eastAsia="Aptos" w:cs="Aptos" w:asciiTheme="minorAscii" w:hAnsiTheme="minorAscii" w:eastAsiaTheme="minorAscii" w:cstheme="minorAscii"/>
          <w:b w:val="0"/>
          <w:bCs w:val="0"/>
          <w:i w:val="0"/>
          <w:iCs w:val="0"/>
          <w:caps w:val="0"/>
          <w:smallCaps w:val="0"/>
          <w:noProof w:val="0"/>
          <w:color w:val="242424"/>
          <w:sz w:val="24"/>
          <w:szCs w:val="24"/>
          <w:lang w:val="en-US"/>
        </w:rPr>
        <w:t>-2</w:t>
      </w:r>
      <w:r w:rsidRPr="75DB6C92" w:rsidR="03897EBF">
        <w:rPr>
          <w:rFonts w:ascii="Aptos" w:hAnsi="Aptos" w:eastAsia="Aptos" w:cs="Aptos" w:asciiTheme="minorAscii" w:hAnsiTheme="minorAscii" w:eastAsiaTheme="minorAscii" w:cstheme="minorAscii"/>
          <w:b w:val="0"/>
          <w:bCs w:val="0"/>
          <w:i w:val="0"/>
          <w:iCs w:val="0"/>
          <w:caps w:val="0"/>
          <w:smallCaps w:val="0"/>
          <w:noProof w:val="0"/>
          <w:color w:val="242424"/>
          <w:sz w:val="24"/>
          <w:szCs w:val="24"/>
          <w:lang w:val="en-US"/>
        </w:rPr>
        <w:t>6-HHL-008</w:t>
      </w:r>
    </w:p>
    <w:p w:rsidRPr="0070729D" w:rsidR="0070729D" w:rsidP="0070729D" w:rsidRDefault="0070729D" w14:paraId="25211BA8" w14:textId="2E965FD7">
      <w:r w:rsidRPr="0070729D">
        <w:t xml:space="preserve">Title: </w:t>
      </w:r>
      <w:r w:rsidR="00371B6E">
        <w:t>Installation of Solar Charging Stations at Various Locations</w:t>
      </w:r>
    </w:p>
    <w:p w:rsidRPr="0070729D" w:rsidR="0070729D" w:rsidP="0070729D" w:rsidRDefault="0070729D" w14:paraId="022ECDDB" w14:textId="77777777">
      <w:r w:rsidRPr="0070729D">
        <w:rPr>
          <w:b/>
          <w:bCs/>
        </w:rPr>
        <w:t>Federal Grant Project:</w:t>
      </w:r>
      <w:r w:rsidRPr="0070729D">
        <w:t xml:space="preserve"> NTIA Tribal Broadband Connectivity Program Award ID: NT23TBC0290054</w:t>
      </w:r>
    </w:p>
    <w:p w:rsidRPr="0070729D" w:rsidR="0070729D" w:rsidP="0070729D" w:rsidRDefault="0070729D" w14:paraId="589C0B85" w14:textId="77777777">
      <w:pPr>
        <w:rPr>
          <w:b/>
          <w:bCs/>
        </w:rPr>
      </w:pPr>
      <w:r w:rsidRPr="0070729D">
        <w:rPr>
          <w:b/>
          <w:bCs/>
        </w:rPr>
        <w:t>1. INTRODUCTION</w:t>
      </w:r>
    </w:p>
    <w:p w:rsidRPr="0070729D" w:rsidR="0070729D" w:rsidP="0070729D" w:rsidRDefault="0070729D" w14:paraId="7572D9AA" w14:textId="19A6FD83">
      <w:r w:rsidRPr="0070729D">
        <w:t xml:space="preserve">The Department of Hawaiian </w:t>
      </w:r>
      <w:proofErr w:type="gramStart"/>
      <w:r w:rsidRPr="0070729D">
        <w:t>Home Lands</w:t>
      </w:r>
      <w:proofErr w:type="gramEnd"/>
      <w:r w:rsidRPr="0070729D">
        <w:t xml:space="preserve"> (DHHL) is seeking proposals from qualified vendors to furnish, deliver, and install seven (7) commercial-grade solar charging workstations across multiple islands in Hawaii. This procurement includes all equipment, shipping, delivery, installation, site preparation, taxes, fees, and 5-year</w:t>
      </w:r>
      <w:r w:rsidR="00371B6E">
        <w:t xml:space="preserve"> basic</w:t>
      </w:r>
      <w:r w:rsidRPr="0070729D">
        <w:t xml:space="preserve"> maintenance plans.</w:t>
      </w:r>
    </w:p>
    <w:p w:rsidRPr="0070729D" w:rsidR="0070729D" w:rsidP="0070729D" w:rsidRDefault="0070729D" w14:paraId="52153243" w14:textId="77777777">
      <w:r w:rsidRPr="0070729D">
        <w:rPr>
          <w:b/>
          <w:bCs/>
        </w:rPr>
        <w:t>This project is funded through the National Telecommunications and Information Administration's (NTIA) Tribal Broadband Connectivity Program and is subject to federal procurement and labor requirements including prevailing wage provisions under the Davis-Bacon Act.</w:t>
      </w:r>
    </w:p>
    <w:p w:rsidRPr="0070729D" w:rsidR="0070729D" w:rsidP="0070729D" w:rsidRDefault="0070729D" w14:paraId="12361693" w14:textId="77777777">
      <w:r w:rsidRPr="0070729D">
        <w:t>This procurement supports DHHL's broadband initiatives to expand community access to reliable charging and connectivity infrastructure across Hawaii's islands.</w:t>
      </w:r>
    </w:p>
    <w:p w:rsidRPr="0070729D" w:rsidR="0070729D" w:rsidP="0070729D" w:rsidRDefault="0070729D" w14:paraId="400CBDE6" w14:textId="77777777">
      <w:pPr>
        <w:rPr>
          <w:b/>
          <w:bCs/>
        </w:rPr>
      </w:pPr>
      <w:r w:rsidRPr="0070729D">
        <w:rPr>
          <w:b/>
          <w:bCs/>
        </w:rPr>
        <w:t>2. PROJECT SCOPE AND LOCATIONS</w:t>
      </w:r>
    </w:p>
    <w:p w:rsidRPr="0070729D" w:rsidR="0070729D" w:rsidP="0070729D" w:rsidRDefault="0070729D" w14:paraId="43DDF8BF" w14:textId="21F04C47">
      <w:r w:rsidRPr="0070729D">
        <w:t>DHHL requires seven (7) solar charging stations deployed across six (6) Hawaii State Public Library System locations and one (1) DHHL facility, supporting digital connectivity initiatives statewide.</w:t>
      </w:r>
    </w:p>
    <w:p w:rsidRPr="0070729D" w:rsidR="0070729D" w:rsidP="0070729D" w:rsidRDefault="0070729D" w14:paraId="359C8936" w14:textId="77777777">
      <w:pPr>
        <w:rPr>
          <w:b/>
          <w:bCs/>
        </w:rPr>
      </w:pPr>
      <w:r w:rsidRPr="0070729D">
        <w:rPr>
          <w:b/>
          <w:bCs/>
        </w:rPr>
        <w:t>Installation Locations:</w:t>
      </w:r>
    </w:p>
    <w:p w:rsidRPr="0070729D" w:rsidR="0070729D" w:rsidP="0070729D" w:rsidRDefault="0070729D" w14:paraId="51489D94" w14:textId="77777777">
      <w:r w:rsidRPr="0070729D">
        <w:rPr>
          <w:b/>
          <w:bCs/>
        </w:rPr>
        <w:t>Oahu (3 stations):</w:t>
      </w:r>
    </w:p>
    <w:p w:rsidRPr="0070729D" w:rsidR="0070729D" w:rsidP="0070729D" w:rsidRDefault="0070729D" w14:paraId="69D2231C" w14:textId="77777777">
      <w:pPr>
        <w:numPr>
          <w:ilvl w:val="0"/>
          <w:numId w:val="1"/>
        </w:numPr>
      </w:pPr>
      <w:proofErr w:type="spellStart"/>
      <w:r w:rsidRPr="0070729D">
        <w:t>Nānākuli</w:t>
      </w:r>
      <w:proofErr w:type="spellEnd"/>
      <w:r w:rsidRPr="0070729D">
        <w:t xml:space="preserve"> Public Library: 89-070 Farrington Highway, Waianae, HI 96792</w:t>
      </w:r>
    </w:p>
    <w:p w:rsidRPr="0070729D" w:rsidR="0070729D" w:rsidP="0070729D" w:rsidRDefault="0070729D" w14:paraId="3D99DC0A" w14:textId="77777777">
      <w:pPr>
        <w:numPr>
          <w:ilvl w:val="0"/>
          <w:numId w:val="1"/>
        </w:numPr>
      </w:pPr>
      <w:r w:rsidRPr="0070729D">
        <w:t xml:space="preserve">Kapolei Public Library: 1020 </w:t>
      </w:r>
      <w:proofErr w:type="spellStart"/>
      <w:r w:rsidRPr="0070729D">
        <w:t>Manawai</w:t>
      </w:r>
      <w:proofErr w:type="spellEnd"/>
      <w:r w:rsidRPr="0070729D">
        <w:t xml:space="preserve"> Street, Kapolei, HI 96707</w:t>
      </w:r>
    </w:p>
    <w:p w:rsidRPr="0070729D" w:rsidR="0070729D" w:rsidP="0070729D" w:rsidRDefault="0070729D" w14:paraId="529B3091" w14:textId="77777777">
      <w:pPr>
        <w:numPr>
          <w:ilvl w:val="0"/>
          <w:numId w:val="1"/>
        </w:numPr>
      </w:pPr>
      <w:r w:rsidRPr="0070729D">
        <w:t xml:space="preserve">Waimanalo Public Library: 41-1320 </w:t>
      </w:r>
      <w:proofErr w:type="spellStart"/>
      <w:r w:rsidRPr="0070729D">
        <w:t>Kalanianaole</w:t>
      </w:r>
      <w:proofErr w:type="spellEnd"/>
      <w:r w:rsidRPr="0070729D">
        <w:t xml:space="preserve"> Highway, Waimanalo, HI 96795</w:t>
      </w:r>
    </w:p>
    <w:p w:rsidR="00DF3DED" w:rsidP="0070729D" w:rsidRDefault="0070729D" w14:paraId="351DFD0B" w14:textId="77777777">
      <w:r w:rsidRPr="0070729D">
        <w:rPr>
          <w:b/>
          <w:bCs/>
        </w:rPr>
        <w:t>Kauai (1 station):</w:t>
      </w:r>
      <w:r w:rsidRPr="0070729D">
        <w:t xml:space="preserve"> </w:t>
      </w:r>
    </w:p>
    <w:p w:rsidRPr="0070729D" w:rsidR="0070729D" w:rsidP="0070729D" w:rsidRDefault="0070729D" w14:paraId="26A308B6" w14:textId="6BC30EDC">
      <w:r w:rsidRPr="0070729D">
        <w:lastRenderedPageBreak/>
        <w:t>4. Hanapepe Public Library: 4490 Kona Road, Hanapepe, HI 96716</w:t>
      </w:r>
    </w:p>
    <w:p w:rsidR="00A25E21" w:rsidP="0070729D" w:rsidRDefault="0070729D" w14:paraId="7F3B9480" w14:textId="77777777">
      <w:r w:rsidRPr="0070729D">
        <w:rPr>
          <w:b/>
          <w:bCs/>
        </w:rPr>
        <w:t>Molokai (2 stations):</w:t>
      </w:r>
      <w:r w:rsidRPr="0070729D">
        <w:t xml:space="preserve"> </w:t>
      </w:r>
    </w:p>
    <w:p w:rsidR="00A25E21" w:rsidP="0070729D" w:rsidRDefault="0070729D" w14:paraId="0C8F1FEE" w14:textId="77777777">
      <w:r w:rsidRPr="0070729D">
        <w:t xml:space="preserve">5. Molokai Public Library: 15 Ala Malama Street, Kaunakakai, HI 96748 </w:t>
      </w:r>
    </w:p>
    <w:p w:rsidRPr="0070729D" w:rsidR="0070729D" w:rsidP="0070729D" w:rsidRDefault="0070729D" w14:paraId="57920662" w14:textId="2BBCFEFE">
      <w:r w:rsidRPr="0070729D">
        <w:t xml:space="preserve">6. DHHL </w:t>
      </w:r>
      <w:proofErr w:type="spellStart"/>
      <w:r w:rsidRPr="0070729D">
        <w:t>Moloka'i</w:t>
      </w:r>
      <w:proofErr w:type="spellEnd"/>
      <w:r w:rsidRPr="0070729D">
        <w:t xml:space="preserve"> District Office: 600 Mauna Loa Highway, Kaunakakai, HI 96748</w:t>
      </w:r>
    </w:p>
    <w:p w:rsidR="00DF3DED" w:rsidP="0070729D" w:rsidRDefault="0070729D" w14:paraId="4CE1F3B8" w14:textId="77777777">
      <w:r w:rsidRPr="0070729D">
        <w:rPr>
          <w:b/>
          <w:bCs/>
        </w:rPr>
        <w:t>Hawaii Island (</w:t>
      </w:r>
      <w:proofErr w:type="gramStart"/>
      <w:r w:rsidRPr="0070729D">
        <w:rPr>
          <w:b/>
          <w:bCs/>
        </w:rPr>
        <w:t>1 station</w:t>
      </w:r>
      <w:proofErr w:type="gramEnd"/>
      <w:r w:rsidRPr="0070729D">
        <w:rPr>
          <w:b/>
          <w:bCs/>
        </w:rPr>
        <w:t>):</w:t>
      </w:r>
      <w:r w:rsidRPr="0070729D">
        <w:t xml:space="preserve"> </w:t>
      </w:r>
    </w:p>
    <w:p w:rsidRPr="0070729D" w:rsidR="0070729D" w:rsidP="0070729D" w:rsidRDefault="0070729D" w14:paraId="180BB665" w14:textId="47C78910">
      <w:r w:rsidRPr="0070729D">
        <w:t>7. Naalehu Public Library: 95-5669 Mamalahoa Highway, Naalehu, HI 96772</w:t>
      </w:r>
    </w:p>
    <w:p w:rsidRPr="0070729D" w:rsidR="0070729D" w:rsidP="0070729D" w:rsidRDefault="0070729D" w14:paraId="45AEB5F8" w14:textId="77777777">
      <w:pPr>
        <w:rPr>
          <w:b/>
          <w:bCs/>
        </w:rPr>
      </w:pPr>
      <w:r w:rsidRPr="0070729D">
        <w:rPr>
          <w:b/>
          <w:bCs/>
        </w:rPr>
        <w:t>3. TECHNICAL SPECIFICATIONS</w:t>
      </w:r>
    </w:p>
    <w:p w:rsidRPr="0070729D" w:rsidR="0070729D" w:rsidP="0070729D" w:rsidRDefault="0070729D" w14:paraId="5A87C1C9" w14:textId="77777777">
      <w:r w:rsidRPr="0070729D">
        <w:t xml:space="preserve">DHHL requires solar charging stations that meet the performance, durability, and user features appropriate for Hawaii's climate and public use. </w:t>
      </w:r>
      <w:r w:rsidRPr="0070729D">
        <w:rPr>
          <w:b/>
          <w:bCs/>
        </w:rPr>
        <w:t>DHHL seeks cost-effective, proven commercial solutions that deliver reliable functionality within budget constraints.</w:t>
      </w:r>
    </w:p>
    <w:p w:rsidRPr="0070729D" w:rsidR="0070729D" w:rsidP="0070729D" w:rsidRDefault="0070729D" w14:paraId="25221BEE" w14:textId="77777777">
      <w:pPr>
        <w:rPr>
          <w:b/>
          <w:bCs/>
        </w:rPr>
      </w:pPr>
      <w:r w:rsidRPr="0070729D">
        <w:rPr>
          <w:b/>
          <w:bCs/>
        </w:rPr>
        <w:t>Detailed Technical Specifications:</w:t>
      </w:r>
    </w:p>
    <w:p w:rsidRPr="0070729D" w:rsidR="0070729D" w:rsidP="0070729D" w:rsidRDefault="0070729D" w14:paraId="2896401F" w14:textId="77777777">
      <w:r w:rsidRPr="0070729D">
        <w:rPr>
          <w:b/>
          <w:bCs/>
        </w:rPr>
        <w:t>Construction and Durability:</w:t>
      </w:r>
    </w:p>
    <w:p w:rsidRPr="0070729D" w:rsidR="0070729D" w:rsidP="0070729D" w:rsidRDefault="0070729D" w14:paraId="2726A3C1" w14:textId="4A12D521">
      <w:pPr>
        <w:numPr>
          <w:ilvl w:val="0"/>
          <w:numId w:val="2"/>
        </w:numPr>
      </w:pPr>
      <w:r w:rsidRPr="0070729D">
        <w:t>Heavy-duty, weather-resistant materials designed to withstand salt spray, high winds, heavy rain, and intense UV exposure with minimal upkeep</w:t>
      </w:r>
    </w:p>
    <w:p w:rsidRPr="0070729D" w:rsidR="0070729D" w:rsidP="0070729D" w:rsidRDefault="0070729D" w14:paraId="1064E953" w14:textId="77777777">
      <w:pPr>
        <w:numPr>
          <w:ilvl w:val="0"/>
          <w:numId w:val="2"/>
        </w:numPr>
      </w:pPr>
      <w:r w:rsidRPr="0070729D">
        <w:t>All metal components shall be marine-grade aluminum or stainless steel with appropriate corrosion protection coatings</w:t>
      </w:r>
    </w:p>
    <w:p w:rsidRPr="0070729D" w:rsidR="0070729D" w:rsidP="0070729D" w:rsidRDefault="0070729D" w14:paraId="0A57D033" w14:textId="77777777">
      <w:pPr>
        <w:numPr>
          <w:ilvl w:val="0"/>
          <w:numId w:val="2"/>
        </w:numPr>
      </w:pPr>
      <w:r w:rsidRPr="0070729D">
        <w:t>Operating temperature range: 32°F to 120°F (-0°C to 49°C)</w:t>
      </w:r>
    </w:p>
    <w:p w:rsidRPr="0070729D" w:rsidR="0070729D" w:rsidP="0070729D" w:rsidRDefault="0070729D" w14:paraId="65DAED19" w14:textId="77777777">
      <w:pPr>
        <w:numPr>
          <w:ilvl w:val="0"/>
          <w:numId w:val="2"/>
        </w:numPr>
      </w:pPr>
      <w:r w:rsidRPr="0070729D">
        <w:t>Humidity resistance: Up to 95% relative humidity non-condensing</w:t>
      </w:r>
    </w:p>
    <w:p w:rsidRPr="0070729D" w:rsidR="0070729D" w:rsidP="0070729D" w:rsidRDefault="0070729D" w14:paraId="1AC6B73E" w14:textId="77777777">
      <w:r w:rsidRPr="0070729D">
        <w:rPr>
          <w:b/>
          <w:bCs/>
        </w:rPr>
        <w:t>ADA Accessibility:</w:t>
      </w:r>
    </w:p>
    <w:p w:rsidRPr="0070729D" w:rsidR="0070729D" w:rsidP="0070729D" w:rsidRDefault="0070729D" w14:paraId="54709339" w14:textId="77777777">
      <w:pPr>
        <w:numPr>
          <w:ilvl w:val="0"/>
          <w:numId w:val="3"/>
        </w:numPr>
      </w:pPr>
      <w:r w:rsidRPr="0070729D">
        <w:t>Seating and access compliant with current ADA guidelines and Hawaii Accessibility Code</w:t>
      </w:r>
    </w:p>
    <w:p w:rsidRPr="0070729D" w:rsidR="0070729D" w:rsidP="0070729D" w:rsidRDefault="0070729D" w14:paraId="7DCCD968" w14:textId="77777777">
      <w:pPr>
        <w:numPr>
          <w:ilvl w:val="0"/>
          <w:numId w:val="3"/>
        </w:numPr>
      </w:pPr>
      <w:r w:rsidRPr="0070729D">
        <w:rPr>
          <w:b/>
          <w:bCs/>
        </w:rPr>
        <w:t>Minimum 1 space for wheelchair users; preference for 2 wheelchair-accessible spaces</w:t>
      </w:r>
    </w:p>
    <w:p w:rsidRPr="0070729D" w:rsidR="0070729D" w:rsidP="0070729D" w:rsidRDefault="0070729D" w14:paraId="36BD539B" w14:textId="77777777">
      <w:pPr>
        <w:numPr>
          <w:ilvl w:val="0"/>
          <w:numId w:val="3"/>
        </w:numPr>
      </w:pPr>
      <w:r w:rsidRPr="0070729D">
        <w:t>Minimum 30" x 48" clear floor space at accessible seating positions</w:t>
      </w:r>
    </w:p>
    <w:p w:rsidRPr="0070729D" w:rsidR="0070729D" w:rsidP="0070729D" w:rsidRDefault="0070729D" w14:paraId="183D3FA5" w14:textId="77777777">
      <w:pPr>
        <w:numPr>
          <w:ilvl w:val="0"/>
          <w:numId w:val="3"/>
        </w:numPr>
      </w:pPr>
      <w:r w:rsidRPr="0070729D">
        <w:t>Accessible route to charging station from existing pathways</w:t>
      </w:r>
    </w:p>
    <w:p w:rsidRPr="0070729D" w:rsidR="0070729D" w:rsidP="0070729D" w:rsidRDefault="0070729D" w14:paraId="00BF6AB9" w14:textId="77777777">
      <w:r w:rsidRPr="0070729D">
        <w:rPr>
          <w:b/>
          <w:bCs/>
        </w:rPr>
        <w:t>Capacity:</w:t>
      </w:r>
    </w:p>
    <w:p w:rsidRPr="0070729D" w:rsidR="0070729D" w:rsidP="0070729D" w:rsidRDefault="0070729D" w14:paraId="4A6DDD26" w14:textId="77777777">
      <w:pPr>
        <w:numPr>
          <w:ilvl w:val="0"/>
          <w:numId w:val="4"/>
        </w:numPr>
      </w:pPr>
      <w:r w:rsidRPr="0070729D">
        <w:t>Seating for at least four (4) users, with an integrated tabletop workspace</w:t>
      </w:r>
    </w:p>
    <w:p w:rsidRPr="0070729D" w:rsidR="0070729D" w:rsidP="0070729D" w:rsidRDefault="0070729D" w14:paraId="73C9DF82" w14:textId="77777777">
      <w:pPr>
        <w:numPr>
          <w:ilvl w:val="0"/>
          <w:numId w:val="4"/>
        </w:numPr>
      </w:pPr>
      <w:r w:rsidRPr="0070729D">
        <w:lastRenderedPageBreak/>
        <w:t>Tabletop minimum dimensions: 4' x 6' with smooth, weather-resistant surface</w:t>
      </w:r>
    </w:p>
    <w:p w:rsidRPr="0070729D" w:rsidR="0070729D" w:rsidP="0070729D" w:rsidRDefault="0070729D" w14:paraId="22906854" w14:textId="77777777">
      <w:r w:rsidRPr="0070729D">
        <w:rPr>
          <w:b/>
          <w:bCs/>
        </w:rPr>
        <w:t>Charging Outlets:</w:t>
      </w:r>
    </w:p>
    <w:p w:rsidRPr="0070729D" w:rsidR="0070729D" w:rsidP="0070729D" w:rsidRDefault="0070729D" w14:paraId="18FF19C9" w14:textId="77777777">
      <w:pPr>
        <w:numPr>
          <w:ilvl w:val="0"/>
          <w:numId w:val="5"/>
        </w:numPr>
      </w:pPr>
      <w:r w:rsidRPr="0070729D">
        <w:t>At least four (4) GFCI-protected 120V outlets (NEMA 5-15R)</w:t>
      </w:r>
    </w:p>
    <w:p w:rsidRPr="0070729D" w:rsidR="0070729D" w:rsidP="0070729D" w:rsidRDefault="0070729D" w14:paraId="0D8D0180" w14:textId="77777777">
      <w:pPr>
        <w:numPr>
          <w:ilvl w:val="0"/>
          <w:numId w:val="5"/>
        </w:numPr>
      </w:pPr>
      <w:r w:rsidRPr="0070729D">
        <w:t>At least four (4) USB-A ports (minimum 2.4A output each)</w:t>
      </w:r>
    </w:p>
    <w:p w:rsidRPr="0070729D" w:rsidR="0070729D" w:rsidP="0070729D" w:rsidRDefault="0070729D" w14:paraId="757F37EE" w14:textId="77777777">
      <w:pPr>
        <w:numPr>
          <w:ilvl w:val="0"/>
          <w:numId w:val="5"/>
        </w:numPr>
      </w:pPr>
      <w:r w:rsidRPr="0070729D">
        <w:t>At least four (4) USB-C ports (minimum 18W PD output each)</w:t>
      </w:r>
    </w:p>
    <w:p w:rsidRPr="0070729D" w:rsidR="0070729D" w:rsidP="0070729D" w:rsidRDefault="0070729D" w14:paraId="2C919AA6" w14:textId="77777777">
      <w:pPr>
        <w:numPr>
          <w:ilvl w:val="0"/>
          <w:numId w:val="5"/>
        </w:numPr>
      </w:pPr>
      <w:r w:rsidRPr="0070729D">
        <w:t>All outlets protected by individual circuit breakers or fuses</w:t>
      </w:r>
    </w:p>
    <w:p w:rsidRPr="0070729D" w:rsidR="0070729D" w:rsidP="0070729D" w:rsidRDefault="0070729D" w14:paraId="68E6AF70" w14:textId="77777777">
      <w:r w:rsidRPr="0070729D">
        <w:rPr>
          <w:b/>
          <w:bCs/>
        </w:rPr>
        <w:t>Solar Power System:</w:t>
      </w:r>
    </w:p>
    <w:p w:rsidRPr="0070729D" w:rsidR="0070729D" w:rsidP="0070729D" w:rsidRDefault="0070729D" w14:paraId="74E5536C" w14:textId="77777777">
      <w:pPr>
        <w:numPr>
          <w:ilvl w:val="0"/>
          <w:numId w:val="6"/>
        </w:numPr>
      </w:pPr>
      <w:r w:rsidRPr="0070729D">
        <w:t xml:space="preserve">Solar array: </w:t>
      </w:r>
      <w:r w:rsidRPr="0070729D">
        <w:rPr>
          <w:b/>
          <w:bCs/>
        </w:rPr>
        <w:t>700-900 watts peak power</w:t>
      </w:r>
      <w:r w:rsidRPr="0070729D">
        <w:t xml:space="preserve"> (higher capacity acceptable only if cost-neutral)</w:t>
      </w:r>
    </w:p>
    <w:p w:rsidRPr="0070729D" w:rsidR="0070729D" w:rsidP="0070729D" w:rsidRDefault="0070729D" w14:paraId="1CBE3A1E" w14:textId="77777777">
      <w:pPr>
        <w:numPr>
          <w:ilvl w:val="0"/>
          <w:numId w:val="6"/>
        </w:numPr>
      </w:pPr>
      <w:r w:rsidRPr="0070729D">
        <w:t xml:space="preserve">Lithium iron phosphate (LiFePO4) or quality lead-acid battery system: </w:t>
      </w:r>
      <w:r w:rsidRPr="0070729D">
        <w:rPr>
          <w:b/>
          <w:bCs/>
        </w:rPr>
        <w:t>1.0-1.5 kWh usable capacity</w:t>
      </w:r>
    </w:p>
    <w:p w:rsidRPr="0070729D" w:rsidR="0070729D" w:rsidP="0070729D" w:rsidRDefault="0070729D" w14:paraId="48C84952" w14:textId="77777777">
      <w:pPr>
        <w:numPr>
          <w:ilvl w:val="0"/>
          <w:numId w:val="6"/>
        </w:numPr>
      </w:pPr>
      <w:r w:rsidRPr="0070729D">
        <w:t>Battery management system with overcharge, over-discharge, and thermal protection</w:t>
      </w:r>
    </w:p>
    <w:p w:rsidRPr="0070729D" w:rsidR="0070729D" w:rsidP="0070729D" w:rsidRDefault="0070729D" w14:paraId="46B1A003" w14:textId="77777777">
      <w:pPr>
        <w:numPr>
          <w:ilvl w:val="0"/>
          <w:numId w:val="6"/>
        </w:numPr>
      </w:pPr>
      <w:r w:rsidRPr="0070729D">
        <w:t xml:space="preserve">Capability to fully charge minimum 50 typical smartphones (3,000 </w:t>
      </w:r>
      <w:proofErr w:type="spellStart"/>
      <w:r w:rsidRPr="0070729D">
        <w:t>mAh</w:t>
      </w:r>
      <w:proofErr w:type="spellEnd"/>
      <w:r w:rsidRPr="0070729D">
        <w:t xml:space="preserve"> each) on single battery charge</w:t>
      </w:r>
    </w:p>
    <w:p w:rsidRPr="0070729D" w:rsidR="0070729D" w:rsidP="0070729D" w:rsidRDefault="0070729D" w14:paraId="27546909" w14:textId="77777777">
      <w:pPr>
        <w:numPr>
          <w:ilvl w:val="0"/>
          <w:numId w:val="6"/>
        </w:numPr>
      </w:pPr>
      <w:r w:rsidRPr="0070729D">
        <w:t xml:space="preserve">System </w:t>
      </w:r>
      <w:proofErr w:type="gramStart"/>
      <w:r w:rsidRPr="0070729D">
        <w:t>shall</w:t>
      </w:r>
      <w:proofErr w:type="gramEnd"/>
      <w:r w:rsidRPr="0070729D">
        <w:t xml:space="preserve"> operate during overcast conditions and provide limited charging for minimum 2 consecutive cloudy days</w:t>
      </w:r>
    </w:p>
    <w:p w:rsidRPr="0070729D" w:rsidR="0070729D" w:rsidP="0070729D" w:rsidRDefault="0070729D" w14:paraId="6C4E3EDB" w14:textId="77777777">
      <w:pPr>
        <w:numPr>
          <w:ilvl w:val="0"/>
          <w:numId w:val="6"/>
        </w:numPr>
      </w:pPr>
      <w:r w:rsidRPr="0070729D">
        <w:t>MPPT charge controller included</w:t>
      </w:r>
    </w:p>
    <w:p w:rsidRPr="0070729D" w:rsidR="0070729D" w:rsidP="0070729D" w:rsidRDefault="0070729D" w14:paraId="10CE476E" w14:textId="77777777">
      <w:r w:rsidRPr="0070729D">
        <w:rPr>
          <w:b/>
          <w:bCs/>
        </w:rPr>
        <w:t>Shade Structure:</w:t>
      </w:r>
    </w:p>
    <w:p w:rsidRPr="0070729D" w:rsidR="0070729D" w:rsidP="0070729D" w:rsidRDefault="0070729D" w14:paraId="549701C7" w14:textId="77777777">
      <w:pPr>
        <w:numPr>
          <w:ilvl w:val="0"/>
          <w:numId w:val="7"/>
        </w:numPr>
      </w:pPr>
      <w:r w:rsidRPr="0070729D">
        <w:t>Overhead canopy minimum 10' x 12' to protect users from sun and light rain</w:t>
      </w:r>
    </w:p>
    <w:p w:rsidRPr="0070729D" w:rsidR="0070729D" w:rsidP="0070729D" w:rsidRDefault="0070729D" w14:paraId="402C1FB0" w14:textId="77777777">
      <w:pPr>
        <w:numPr>
          <w:ilvl w:val="0"/>
          <w:numId w:val="7"/>
        </w:numPr>
      </w:pPr>
      <w:r w:rsidRPr="0070729D">
        <w:t>UV-resistant fabric or solid roofing material</w:t>
      </w:r>
    </w:p>
    <w:p w:rsidRPr="0070729D" w:rsidR="0070729D" w:rsidP="0070729D" w:rsidRDefault="0070729D" w14:paraId="77C86818" w14:textId="77777777">
      <w:pPr>
        <w:numPr>
          <w:ilvl w:val="0"/>
          <w:numId w:val="7"/>
        </w:numPr>
      </w:pPr>
      <w:r w:rsidRPr="0070729D">
        <w:t>Minimum 8' clearance height at lowest point</w:t>
      </w:r>
    </w:p>
    <w:p w:rsidRPr="0070729D" w:rsidR="0070729D" w:rsidP="0070729D" w:rsidRDefault="0070729D" w14:paraId="5E4E53A8" w14:textId="77777777">
      <w:r w:rsidRPr="0070729D">
        <w:rPr>
          <w:b/>
          <w:bCs/>
        </w:rPr>
        <w:t>Security:</w:t>
      </w:r>
    </w:p>
    <w:p w:rsidRPr="0070729D" w:rsidR="0070729D" w:rsidP="0070729D" w:rsidRDefault="0070729D" w14:paraId="7DEC4671" w14:textId="4F872B54">
      <w:pPr>
        <w:numPr>
          <w:ilvl w:val="0"/>
          <w:numId w:val="8"/>
        </w:numPr>
      </w:pPr>
      <w:r w:rsidRPr="0070729D">
        <w:t xml:space="preserve">Secure anchoring system using reinforced concrete footings to deter theft, vandalism, and withstand </w:t>
      </w:r>
      <w:r w:rsidR="007C73A0">
        <w:t>high</w:t>
      </w:r>
      <w:r w:rsidRPr="0070729D">
        <w:t xml:space="preserve"> winds</w:t>
      </w:r>
    </w:p>
    <w:p w:rsidRPr="0070729D" w:rsidR="0070729D" w:rsidP="0070729D" w:rsidRDefault="0070729D" w14:paraId="6C576B43" w14:textId="77777777">
      <w:pPr>
        <w:numPr>
          <w:ilvl w:val="0"/>
          <w:numId w:val="8"/>
        </w:numPr>
      </w:pPr>
      <w:r w:rsidRPr="0070729D">
        <w:rPr>
          <w:b/>
          <w:bCs/>
        </w:rPr>
        <w:t>Self-ballasted system preferred</w:t>
      </w:r>
      <w:r w:rsidRPr="0070729D">
        <w:t xml:space="preserve"> to minimize foundation requirements</w:t>
      </w:r>
    </w:p>
    <w:p w:rsidRPr="0070729D" w:rsidR="0070729D" w:rsidP="0070729D" w:rsidRDefault="0070729D" w14:paraId="70BAE040" w14:textId="77777777">
      <w:pPr>
        <w:numPr>
          <w:ilvl w:val="0"/>
          <w:numId w:val="8"/>
        </w:numPr>
      </w:pPr>
      <w:r w:rsidRPr="0070729D">
        <w:t>Lockable electrical compartments with tamper-resistant hardware</w:t>
      </w:r>
    </w:p>
    <w:p w:rsidRPr="0070729D" w:rsidR="0070729D" w:rsidP="0070729D" w:rsidRDefault="0070729D" w14:paraId="4C39DB47" w14:textId="42C16BF8">
      <w:pPr>
        <w:numPr>
          <w:ilvl w:val="0"/>
          <w:numId w:val="8"/>
        </w:numPr>
      </w:pPr>
      <w:r w:rsidRPr="0070729D">
        <w:t>GPS tracking capability</w:t>
      </w:r>
    </w:p>
    <w:p w:rsidRPr="0070729D" w:rsidR="0070729D" w:rsidP="0070729D" w:rsidRDefault="0070729D" w14:paraId="629E1F83" w14:textId="77777777">
      <w:r w:rsidRPr="0070729D">
        <w:rPr>
          <w:b/>
          <w:bCs/>
        </w:rPr>
        <w:lastRenderedPageBreak/>
        <w:t>Smart Controls:</w:t>
      </w:r>
    </w:p>
    <w:p w:rsidRPr="0070729D" w:rsidR="0070729D" w:rsidP="0070729D" w:rsidRDefault="0070729D" w14:paraId="672BD3EE" w14:textId="77777777">
      <w:pPr>
        <w:numPr>
          <w:ilvl w:val="0"/>
          <w:numId w:val="9"/>
        </w:numPr>
      </w:pPr>
      <w:r w:rsidRPr="0070729D">
        <w:t xml:space="preserve">Programmable timer system to </w:t>
      </w:r>
      <w:r w:rsidRPr="0070729D">
        <w:rPr>
          <w:b/>
          <w:bCs/>
        </w:rPr>
        <w:t>disable charging outside of business hours</w:t>
      </w:r>
      <w:r w:rsidRPr="0070729D">
        <w:t xml:space="preserve"> (basic timer functionality required)</w:t>
      </w:r>
    </w:p>
    <w:p w:rsidRPr="0070729D" w:rsidR="0070729D" w:rsidP="0070729D" w:rsidRDefault="0070729D" w14:paraId="176E4E85" w14:textId="77777777">
      <w:pPr>
        <w:numPr>
          <w:ilvl w:val="0"/>
          <w:numId w:val="9"/>
        </w:numPr>
      </w:pPr>
      <w:r w:rsidRPr="0070729D">
        <w:t>LED status indicators showing system operational status</w:t>
      </w:r>
    </w:p>
    <w:p w:rsidRPr="0070729D" w:rsidR="0070729D" w:rsidP="0070729D" w:rsidRDefault="0070729D" w14:paraId="5605CDF1" w14:textId="77777777">
      <w:r w:rsidRPr="0070729D">
        <w:rPr>
          <w:b/>
          <w:bCs/>
        </w:rPr>
        <w:t>Industry Standards:</w:t>
      </w:r>
    </w:p>
    <w:p w:rsidRPr="0070729D" w:rsidR="0070729D" w:rsidP="0070729D" w:rsidRDefault="0070729D" w14:paraId="37BA7B7B" w14:textId="77777777">
      <w:pPr>
        <w:numPr>
          <w:ilvl w:val="0"/>
          <w:numId w:val="10"/>
        </w:numPr>
      </w:pPr>
      <w:r w:rsidRPr="0070729D">
        <w:rPr>
          <w:b/>
          <w:bCs/>
        </w:rPr>
        <w:t>Standard commercial solar charging stations preferred</w:t>
      </w:r>
      <w:r w:rsidRPr="0070729D">
        <w:t xml:space="preserve"> over custom fabrication</w:t>
      </w:r>
    </w:p>
    <w:p w:rsidRPr="0070729D" w:rsidR="0070729D" w:rsidP="0070729D" w:rsidRDefault="0070729D" w14:paraId="081FEADD" w14:textId="0F961547">
      <w:pPr>
        <w:numPr>
          <w:ilvl w:val="0"/>
          <w:numId w:val="10"/>
        </w:numPr>
      </w:pPr>
      <w:r w:rsidRPr="0070729D">
        <w:t xml:space="preserve">Quality equivalent to established manufacturers (Steelcase, </w:t>
      </w:r>
      <w:proofErr w:type="spellStart"/>
      <w:r w:rsidR="002D11DF">
        <w:t>Sunbolt</w:t>
      </w:r>
      <w:proofErr w:type="spellEnd"/>
      <w:r w:rsidR="002D11DF">
        <w:t xml:space="preserve">, </w:t>
      </w:r>
      <w:r w:rsidRPr="0070729D">
        <w:t xml:space="preserve">Landscape Forms, or </w:t>
      </w:r>
      <w:r w:rsidR="00CC3DA9">
        <w:t>approved equal</w:t>
      </w:r>
      <w:r w:rsidRPr="0070729D">
        <w:t>)</w:t>
      </w:r>
    </w:p>
    <w:p w:rsidRPr="0070729D" w:rsidR="0070729D" w:rsidP="0070729D" w:rsidRDefault="0070729D" w14:paraId="4B81D735" w14:textId="77777777">
      <w:pPr>
        <w:numPr>
          <w:ilvl w:val="0"/>
          <w:numId w:val="10"/>
        </w:numPr>
      </w:pPr>
      <w:r w:rsidRPr="0070729D">
        <w:t>All electrical components UL listed for outdoor use</w:t>
      </w:r>
    </w:p>
    <w:p w:rsidRPr="0070729D" w:rsidR="0070729D" w:rsidP="0070729D" w:rsidRDefault="0070729D" w14:paraId="4F29EB90" w14:textId="77777777">
      <w:pPr>
        <w:numPr>
          <w:ilvl w:val="0"/>
          <w:numId w:val="10"/>
        </w:numPr>
      </w:pPr>
      <w:r w:rsidRPr="0070729D">
        <w:rPr>
          <w:b/>
          <w:bCs/>
        </w:rPr>
        <w:t>Cost-effectiveness prioritized</w:t>
      </w:r>
      <w:r w:rsidRPr="0070729D">
        <w:t xml:space="preserve"> - over-specification beyond requirements discouraged</w:t>
      </w:r>
    </w:p>
    <w:p w:rsidRPr="0070729D" w:rsidR="0070729D" w:rsidP="0070729D" w:rsidRDefault="0070729D" w14:paraId="163ECEF4" w14:textId="77777777">
      <w:pPr>
        <w:numPr>
          <w:ilvl w:val="0"/>
          <w:numId w:val="10"/>
        </w:numPr>
      </w:pPr>
      <w:r w:rsidRPr="0070729D">
        <w:rPr>
          <w:b/>
          <w:bCs/>
        </w:rPr>
        <w:t>Electronic Information Technology (EIT) Accessibility:</w:t>
      </w:r>
      <w:r w:rsidRPr="0070729D">
        <w:t xml:space="preserve"> All electronic information technology developed or provided under this contract shall comply with the applicable requirements of the Hawaii Electronic Information Technology Disability Access Standards (Access Standards)</w:t>
      </w:r>
    </w:p>
    <w:p w:rsidRPr="0070729D" w:rsidR="0070729D" w:rsidP="0070729D" w:rsidRDefault="0070729D" w14:paraId="544C58DF" w14:textId="77777777">
      <w:pPr>
        <w:rPr>
          <w:b/>
          <w:bCs/>
        </w:rPr>
      </w:pPr>
      <w:r w:rsidRPr="0070729D">
        <w:rPr>
          <w:b/>
          <w:bCs/>
        </w:rPr>
        <w:t>4. SITE PREPARATION AND INSTALLATION REQUIREMENTS</w:t>
      </w:r>
    </w:p>
    <w:p w:rsidRPr="0070729D" w:rsidR="0070729D" w:rsidP="0070729D" w:rsidRDefault="0070729D" w14:paraId="0FFA3A3C" w14:textId="77777777">
      <w:r w:rsidRPr="0070729D">
        <w:rPr>
          <w:b/>
          <w:bCs/>
        </w:rPr>
        <w:t>Code Compliance:</w:t>
      </w:r>
      <w:r w:rsidRPr="0070729D">
        <w:t xml:space="preserve"> All construction shall comply with the 2021 International Building Code as adopted by the State of Hawaii with local amendments. All electrical work shall comply with current Hawaii electrical codes and requirements.</w:t>
      </w:r>
    </w:p>
    <w:p w:rsidRPr="0070729D" w:rsidR="0070729D" w:rsidP="0070729D" w:rsidRDefault="0070729D" w14:paraId="0D98C466" w14:textId="77777777">
      <w:pPr>
        <w:rPr>
          <w:b/>
          <w:bCs/>
        </w:rPr>
      </w:pPr>
      <w:r w:rsidRPr="0070729D">
        <w:rPr>
          <w:b/>
          <w:bCs/>
        </w:rPr>
        <w:t>Contractor Responsibilities:</w:t>
      </w:r>
    </w:p>
    <w:p w:rsidRPr="0070729D" w:rsidR="0070729D" w:rsidP="0070729D" w:rsidRDefault="0070729D" w14:paraId="38B3442A" w14:textId="77777777">
      <w:r w:rsidRPr="0070729D">
        <w:rPr>
          <w:b/>
          <w:bCs/>
        </w:rPr>
        <w:t>Pre-Installation (All Locations):</w:t>
      </w:r>
    </w:p>
    <w:p w:rsidRPr="0070729D" w:rsidR="0070729D" w:rsidP="0070729D" w:rsidRDefault="0070729D" w14:paraId="504AC132" w14:textId="77777777">
      <w:pPr>
        <w:numPr>
          <w:ilvl w:val="0"/>
          <w:numId w:val="11"/>
        </w:numPr>
      </w:pPr>
      <w:r w:rsidRPr="0070729D">
        <w:t>Conduct site visits at all seven (7) locations within 10 days of Notice to Proceed</w:t>
      </w:r>
    </w:p>
    <w:p w:rsidRPr="0070729D" w:rsidR="0070729D" w:rsidP="0070729D" w:rsidRDefault="0070729D" w14:paraId="5EE26F02" w14:textId="77777777">
      <w:pPr>
        <w:numPr>
          <w:ilvl w:val="0"/>
          <w:numId w:val="11"/>
        </w:numPr>
      </w:pPr>
      <w:r w:rsidRPr="0070729D">
        <w:rPr>
          <w:b/>
          <w:bCs/>
        </w:rPr>
        <w:t>Site surveys and condition documentation</w:t>
      </w:r>
      <w:r w:rsidRPr="0070729D">
        <w:t xml:space="preserve"> with photographs and measurements</w:t>
      </w:r>
    </w:p>
    <w:p w:rsidRPr="0070729D" w:rsidR="0070729D" w:rsidP="0070729D" w:rsidRDefault="0070729D" w14:paraId="2FC98362" w14:textId="77777777">
      <w:pPr>
        <w:numPr>
          <w:ilvl w:val="0"/>
          <w:numId w:val="11"/>
        </w:numPr>
      </w:pPr>
      <w:r w:rsidRPr="0070729D">
        <w:t>Coordinate with DHHL and HSPLS facility managers for access and scheduling</w:t>
      </w:r>
    </w:p>
    <w:p w:rsidRPr="0070729D" w:rsidR="0070729D" w:rsidP="0070729D" w:rsidRDefault="0070729D" w14:paraId="60C21067" w14:textId="77777777">
      <w:pPr>
        <w:numPr>
          <w:ilvl w:val="0"/>
          <w:numId w:val="11"/>
        </w:numPr>
      </w:pPr>
      <w:r w:rsidRPr="0070729D">
        <w:t>Submit comprehensive installation plan including site-specific requirements</w:t>
      </w:r>
    </w:p>
    <w:p w:rsidRPr="0070729D" w:rsidR="0070729D" w:rsidP="0070729D" w:rsidRDefault="0070729D" w14:paraId="5AA5EDFE" w14:textId="77777777">
      <w:pPr>
        <w:numPr>
          <w:ilvl w:val="0"/>
          <w:numId w:val="11"/>
        </w:numPr>
      </w:pPr>
      <w:r w:rsidRPr="0070729D">
        <w:t>Resolve any site discrepancies before proceeding</w:t>
      </w:r>
    </w:p>
    <w:p w:rsidRPr="0070729D" w:rsidR="0070729D" w:rsidP="0070729D" w:rsidRDefault="0070729D" w14:paraId="2AA81A6B" w14:textId="77777777">
      <w:r w:rsidRPr="0070729D">
        <w:rPr>
          <w:b/>
          <w:bCs/>
        </w:rPr>
        <w:t>Site Preparation:</w:t>
      </w:r>
    </w:p>
    <w:p w:rsidRPr="0070729D" w:rsidR="0070729D" w:rsidP="0070729D" w:rsidRDefault="0070729D" w14:paraId="0E0A38FD" w14:textId="77777777">
      <w:pPr>
        <w:numPr>
          <w:ilvl w:val="0"/>
          <w:numId w:val="12"/>
        </w:numPr>
      </w:pPr>
      <w:r w:rsidRPr="0070729D">
        <w:rPr>
          <w:b/>
          <w:bCs/>
        </w:rPr>
        <w:t>Site-specific preparation</w:t>
      </w:r>
      <w:r w:rsidRPr="0070729D">
        <w:t xml:space="preserve"> </w:t>
      </w:r>
      <w:proofErr w:type="gramStart"/>
      <w:r w:rsidRPr="0070729D">
        <w:t>as</w:t>
      </w:r>
      <w:proofErr w:type="gramEnd"/>
      <w:r w:rsidRPr="0070729D">
        <w:t xml:space="preserve"> needed for each location, including: </w:t>
      </w:r>
    </w:p>
    <w:p w:rsidRPr="0070729D" w:rsidR="0070729D" w:rsidP="0070729D" w:rsidRDefault="0070729D" w14:paraId="39390BA4" w14:textId="77777777">
      <w:pPr>
        <w:numPr>
          <w:ilvl w:val="1"/>
          <w:numId w:val="12"/>
        </w:numPr>
      </w:pPr>
      <w:r w:rsidRPr="0070729D">
        <w:lastRenderedPageBreak/>
        <w:t>Grubbing, clearing, leveling, and grading</w:t>
      </w:r>
    </w:p>
    <w:p w:rsidRPr="0070729D" w:rsidR="0070729D" w:rsidP="0070729D" w:rsidRDefault="0070729D" w14:paraId="5C80623A" w14:textId="77777777">
      <w:pPr>
        <w:numPr>
          <w:ilvl w:val="1"/>
          <w:numId w:val="12"/>
        </w:numPr>
      </w:pPr>
      <w:r w:rsidRPr="0070729D">
        <w:rPr>
          <w:b/>
          <w:bCs/>
        </w:rPr>
        <w:t>New concrete pad installation required</w:t>
      </w:r>
      <w:r w:rsidRPr="0070729D">
        <w:t xml:space="preserve"> at the following locations: </w:t>
      </w:r>
    </w:p>
    <w:p w:rsidRPr="0070729D" w:rsidR="0070729D" w:rsidP="0070729D" w:rsidRDefault="0070729D" w14:paraId="44452822" w14:textId="77777777">
      <w:pPr>
        <w:numPr>
          <w:ilvl w:val="2"/>
          <w:numId w:val="12"/>
        </w:numPr>
      </w:pPr>
      <w:r w:rsidRPr="0070729D">
        <w:t>Kapolei Public Library</w:t>
      </w:r>
    </w:p>
    <w:p w:rsidRPr="0070729D" w:rsidR="0070729D" w:rsidP="0070729D" w:rsidRDefault="0070729D" w14:paraId="2C216AC2" w14:textId="77777777">
      <w:pPr>
        <w:numPr>
          <w:ilvl w:val="2"/>
          <w:numId w:val="12"/>
        </w:numPr>
      </w:pPr>
      <w:r w:rsidRPr="0070729D">
        <w:t>Hanapepe Public Library</w:t>
      </w:r>
    </w:p>
    <w:p w:rsidRPr="0070729D" w:rsidR="0070729D" w:rsidP="0070729D" w:rsidRDefault="0070729D" w14:paraId="1909561E" w14:textId="77777777">
      <w:pPr>
        <w:numPr>
          <w:ilvl w:val="2"/>
          <w:numId w:val="12"/>
        </w:numPr>
      </w:pPr>
      <w:r w:rsidRPr="0070729D">
        <w:t>Naalehu Public Library</w:t>
      </w:r>
    </w:p>
    <w:p w:rsidRPr="0070729D" w:rsidR="0070729D" w:rsidP="0070729D" w:rsidRDefault="0070729D" w14:paraId="163974DF" w14:textId="77777777">
      <w:pPr>
        <w:numPr>
          <w:ilvl w:val="2"/>
          <w:numId w:val="12"/>
        </w:numPr>
      </w:pPr>
      <w:r w:rsidRPr="0070729D">
        <w:t>Molokai Public Library</w:t>
      </w:r>
    </w:p>
    <w:p w:rsidRPr="0070729D" w:rsidR="0070729D" w:rsidP="0070729D" w:rsidRDefault="0070729D" w14:paraId="35455CCA" w14:textId="77777777">
      <w:pPr>
        <w:numPr>
          <w:ilvl w:val="2"/>
          <w:numId w:val="12"/>
        </w:numPr>
      </w:pPr>
      <w:r w:rsidRPr="0070729D">
        <w:t xml:space="preserve">DHHL </w:t>
      </w:r>
      <w:proofErr w:type="spellStart"/>
      <w:r w:rsidRPr="0070729D">
        <w:t>Moloka'i</w:t>
      </w:r>
      <w:proofErr w:type="spellEnd"/>
      <w:r w:rsidRPr="0070729D">
        <w:t xml:space="preserve"> District Office</w:t>
      </w:r>
    </w:p>
    <w:p w:rsidRPr="0070729D" w:rsidR="0070729D" w:rsidP="0070729D" w:rsidRDefault="0070729D" w14:paraId="410579B0" w14:textId="77777777">
      <w:pPr>
        <w:numPr>
          <w:ilvl w:val="1"/>
          <w:numId w:val="12"/>
        </w:numPr>
      </w:pPr>
      <w:r w:rsidRPr="0070729D">
        <w:rPr>
          <w:b/>
          <w:bCs/>
        </w:rPr>
        <w:t>Existing pad modification/enhancement</w:t>
      </w:r>
      <w:r w:rsidRPr="0070729D">
        <w:t xml:space="preserve"> at remaining locations as needed</w:t>
      </w:r>
    </w:p>
    <w:p w:rsidRPr="0070729D" w:rsidR="0070729D" w:rsidP="0070729D" w:rsidRDefault="0070729D" w14:paraId="0A1A39A5" w14:textId="77777777">
      <w:pPr>
        <w:numPr>
          <w:ilvl w:val="1"/>
          <w:numId w:val="12"/>
        </w:numPr>
      </w:pPr>
      <w:r w:rsidRPr="0070729D">
        <w:t>Concrete pad installation per manufacturer specifications and site requirements (minimum 4" thick, reinforced with #4 rebar grid)</w:t>
      </w:r>
    </w:p>
    <w:p w:rsidRPr="0070729D" w:rsidR="0070729D" w:rsidP="0070729D" w:rsidRDefault="0070729D" w14:paraId="2B222737" w14:textId="77777777">
      <w:pPr>
        <w:numPr>
          <w:ilvl w:val="1"/>
          <w:numId w:val="12"/>
        </w:numPr>
      </w:pPr>
      <w:r w:rsidRPr="0070729D">
        <w:t>Utility coordination and irrigation system modifications (where applicable)</w:t>
      </w:r>
    </w:p>
    <w:p w:rsidRPr="0070729D" w:rsidR="0070729D" w:rsidP="0070729D" w:rsidRDefault="0070729D" w14:paraId="58472C44" w14:textId="77777777">
      <w:pPr>
        <w:numPr>
          <w:ilvl w:val="1"/>
          <w:numId w:val="12"/>
        </w:numPr>
      </w:pPr>
      <w:r w:rsidRPr="0070729D">
        <w:t>ADA-compliant pathway connections</w:t>
      </w:r>
    </w:p>
    <w:p w:rsidRPr="0070729D" w:rsidR="0070729D" w:rsidP="0070729D" w:rsidRDefault="0070729D" w14:paraId="3D7A0AE3" w14:textId="77777777">
      <w:pPr>
        <w:numPr>
          <w:ilvl w:val="0"/>
          <w:numId w:val="12"/>
        </w:numPr>
      </w:pPr>
      <w:r w:rsidRPr="0070729D">
        <w:t>Minimize disruption to library operations during installation</w:t>
      </w:r>
    </w:p>
    <w:p w:rsidRPr="0070729D" w:rsidR="0070729D" w:rsidP="0070729D" w:rsidRDefault="0070729D" w14:paraId="0E008CAC" w14:textId="77777777">
      <w:r w:rsidRPr="0070729D">
        <w:rPr>
          <w:b/>
          <w:bCs/>
        </w:rPr>
        <w:t>Installation:</w:t>
      </w:r>
    </w:p>
    <w:p w:rsidRPr="0070729D" w:rsidR="0070729D" w:rsidP="0070729D" w:rsidRDefault="0070729D" w14:paraId="46214CAB" w14:textId="77777777">
      <w:pPr>
        <w:numPr>
          <w:ilvl w:val="0"/>
          <w:numId w:val="13"/>
        </w:numPr>
      </w:pPr>
      <w:r w:rsidRPr="0070729D">
        <w:t>Professional installation at all seven (7) locations</w:t>
      </w:r>
    </w:p>
    <w:p w:rsidRPr="0070729D" w:rsidR="0070729D" w:rsidP="0070729D" w:rsidRDefault="0070729D" w14:paraId="06872014" w14:textId="77777777">
      <w:pPr>
        <w:numPr>
          <w:ilvl w:val="0"/>
          <w:numId w:val="13"/>
        </w:numPr>
      </w:pPr>
      <w:r w:rsidRPr="0070729D">
        <w:t>Anchor and secure equipment to manufacturer's requirements and applicable building codes</w:t>
      </w:r>
    </w:p>
    <w:p w:rsidRPr="0070729D" w:rsidR="0070729D" w:rsidP="0070729D" w:rsidRDefault="0070729D" w14:paraId="08E65E95" w14:textId="77777777">
      <w:pPr>
        <w:numPr>
          <w:ilvl w:val="0"/>
          <w:numId w:val="13"/>
        </w:numPr>
      </w:pPr>
      <w:r w:rsidRPr="0070729D">
        <w:t>Install equipment to withstand hurricane-force winds per Hawaii Building Code</w:t>
      </w:r>
    </w:p>
    <w:p w:rsidRPr="0070729D" w:rsidR="0070729D" w:rsidP="0070729D" w:rsidRDefault="0070729D" w14:paraId="08C74044" w14:textId="77777777">
      <w:pPr>
        <w:numPr>
          <w:ilvl w:val="0"/>
          <w:numId w:val="13"/>
        </w:numPr>
      </w:pPr>
      <w:r w:rsidRPr="0070729D">
        <w:t>Complete electrical connections in compliance with Hawaii electrical codes</w:t>
      </w:r>
    </w:p>
    <w:p w:rsidRPr="0070729D" w:rsidR="0070729D" w:rsidP="0070729D" w:rsidRDefault="0070729D" w14:paraId="5EF924C7" w14:textId="77777777">
      <w:pPr>
        <w:numPr>
          <w:ilvl w:val="0"/>
          <w:numId w:val="13"/>
        </w:numPr>
      </w:pPr>
      <w:r w:rsidRPr="0070729D">
        <w:t>Test all systems and charging functions prior to handover</w:t>
      </w:r>
    </w:p>
    <w:p w:rsidRPr="0070729D" w:rsidR="0070729D" w:rsidP="0070729D" w:rsidRDefault="0070729D" w14:paraId="1704C95A" w14:textId="77777777">
      <w:r w:rsidRPr="0070729D">
        <w:rPr>
          <w:b/>
          <w:bCs/>
        </w:rPr>
        <w:t>Quality Control:</w:t>
      </w:r>
    </w:p>
    <w:p w:rsidRPr="0070729D" w:rsidR="0070729D" w:rsidP="0070729D" w:rsidRDefault="0070729D" w14:paraId="2DAD3A1E" w14:textId="77777777">
      <w:pPr>
        <w:numPr>
          <w:ilvl w:val="0"/>
          <w:numId w:val="14"/>
        </w:numPr>
      </w:pPr>
      <w:r w:rsidRPr="0070729D">
        <w:t>Protect existing infrastructure and landscaping during installation</w:t>
      </w:r>
    </w:p>
    <w:p w:rsidRPr="0070729D" w:rsidR="0070729D" w:rsidP="0070729D" w:rsidRDefault="0070729D" w14:paraId="699B621E" w14:textId="77777777">
      <w:pPr>
        <w:numPr>
          <w:ilvl w:val="0"/>
          <w:numId w:val="14"/>
        </w:numPr>
      </w:pPr>
      <w:r w:rsidRPr="0070729D">
        <w:t>Clean installation areas and remove all construction debris</w:t>
      </w:r>
    </w:p>
    <w:p w:rsidRPr="0070729D" w:rsidR="0070729D" w:rsidP="0070729D" w:rsidRDefault="0070729D" w14:paraId="09101535" w14:textId="77777777">
      <w:pPr>
        <w:numPr>
          <w:ilvl w:val="0"/>
          <w:numId w:val="14"/>
        </w:numPr>
      </w:pPr>
      <w:r w:rsidRPr="0070729D">
        <w:t>Provide comprehensive system documentation for each location</w:t>
      </w:r>
    </w:p>
    <w:p w:rsidRPr="0070729D" w:rsidR="0070729D" w:rsidP="0070729D" w:rsidRDefault="0070729D" w14:paraId="490A52D8" w14:textId="77777777">
      <w:pPr>
        <w:numPr>
          <w:ilvl w:val="0"/>
          <w:numId w:val="14"/>
        </w:numPr>
      </w:pPr>
      <w:r w:rsidRPr="0070729D">
        <w:t>Coordinate final inspections with DHHL and facility managers</w:t>
      </w:r>
    </w:p>
    <w:p w:rsidRPr="0070729D" w:rsidR="0070729D" w:rsidP="0070729D" w:rsidRDefault="0070729D" w14:paraId="2C18F1FA" w14:textId="77777777">
      <w:pPr>
        <w:rPr>
          <w:b/>
          <w:bCs/>
        </w:rPr>
      </w:pPr>
      <w:r w:rsidRPr="0070729D">
        <w:rPr>
          <w:b/>
          <w:bCs/>
        </w:rPr>
        <w:t>5. DELIVERY AND INSTALLATION TIMELINE</w:t>
      </w:r>
    </w:p>
    <w:p w:rsidRPr="0070729D" w:rsidR="0070729D" w:rsidP="75DB6C92" w:rsidRDefault="0070729D" w14:paraId="5407BE90" w14:textId="57672576">
      <w:pPr/>
      <w:r w:rsidRPr="75DB6C92" w:rsidR="0070729D">
        <w:rPr>
          <w:b w:val="1"/>
          <w:bCs w:val="1"/>
        </w:rPr>
        <w:t>Project Duration:</w:t>
      </w:r>
      <w:r w:rsidR="0070729D">
        <w:rPr/>
        <w:t xml:space="preserve"> All seven (7) stations shall be delivered and installed within </w:t>
      </w:r>
      <w:r w:rsidR="0B75EAC6">
        <w:rPr/>
        <w:t>180</w:t>
      </w:r>
      <w:r w:rsidRPr="75DB6C92" w:rsidR="0070729D">
        <w:rPr>
          <w:b w:val="1"/>
          <w:bCs w:val="1"/>
        </w:rPr>
        <w:t xml:space="preserve"> calendar days</w:t>
      </w:r>
      <w:r w:rsidR="0070729D">
        <w:rPr/>
        <w:t xml:space="preserve"> of Notice to Proceed, accounting for:</w:t>
      </w:r>
    </w:p>
    <w:p w:rsidRPr="0070729D" w:rsidR="0070729D" w:rsidP="0070729D" w:rsidRDefault="0070729D" w14:paraId="482683BD" w14:textId="77777777">
      <w:pPr>
        <w:numPr>
          <w:ilvl w:val="0"/>
          <w:numId w:val="15"/>
        </w:numPr>
      </w:pPr>
      <w:r w:rsidRPr="0070729D">
        <w:t>Multi-island logistics and shipping schedules</w:t>
      </w:r>
    </w:p>
    <w:p w:rsidRPr="0070729D" w:rsidR="0070729D" w:rsidP="0070729D" w:rsidRDefault="0070729D" w14:paraId="0898B2F2" w14:textId="77777777">
      <w:pPr>
        <w:numPr>
          <w:ilvl w:val="0"/>
          <w:numId w:val="15"/>
        </w:numPr>
      </w:pPr>
      <w:r w:rsidRPr="0070729D">
        <w:t>Coordination with multiple facility locations</w:t>
      </w:r>
    </w:p>
    <w:p w:rsidRPr="0070729D" w:rsidR="0070729D" w:rsidP="0070729D" w:rsidRDefault="0070729D" w14:paraId="651593C0" w14:textId="77777777">
      <w:pPr>
        <w:numPr>
          <w:ilvl w:val="0"/>
          <w:numId w:val="15"/>
        </w:numPr>
      </w:pPr>
      <w:r w:rsidRPr="0070729D">
        <w:t>Weather contingencies</w:t>
      </w:r>
    </w:p>
    <w:p w:rsidRPr="0070729D" w:rsidR="0070729D" w:rsidP="0070729D" w:rsidRDefault="0070729D" w14:paraId="2383D04A" w14:textId="77777777">
      <w:r w:rsidRPr="75DB6C92" w:rsidR="0070729D">
        <w:rPr>
          <w:b w:val="1"/>
          <w:bCs w:val="1"/>
        </w:rPr>
        <w:t>Proposed Milestone Schedule:</w:t>
      </w:r>
    </w:p>
    <w:p w:rsidR="74A7EA07" w:rsidP="75DB6C92" w:rsidRDefault="74A7EA07" w14:paraId="2B6F8FC0" w14:textId="61F6566B">
      <w:pPr>
        <w:numPr>
          <w:ilvl w:val="0"/>
          <w:numId w:val="16"/>
        </w:numPr>
        <w:rPr/>
      </w:pPr>
      <w:r w:rsidR="74A7EA07">
        <w:rPr/>
        <w:t>Equipment purchase (all islands) within 30 days of NTP</w:t>
      </w:r>
    </w:p>
    <w:p w:rsidRPr="0070729D" w:rsidR="0070729D" w:rsidP="75DB6C92" w:rsidRDefault="0070729D" w14:paraId="722C3D9C" w14:textId="5B3A1BB8">
      <w:pPr>
        <w:numPr>
          <w:ilvl w:val="0"/>
          <w:numId w:val="16"/>
        </w:numPr>
        <w:rPr/>
      </w:pPr>
      <w:r w:rsidR="0070729D">
        <w:rPr/>
        <w:t xml:space="preserve">Equipment delivery (all islands): Within </w:t>
      </w:r>
      <w:r w:rsidR="6B54251E">
        <w:rPr/>
        <w:t>6</w:t>
      </w:r>
      <w:r w:rsidR="39BAD5C9">
        <w:rPr/>
        <w:t xml:space="preserve">0 </w:t>
      </w:r>
      <w:r w:rsidR="0070729D">
        <w:rPr/>
        <w:t>days of NTP</w:t>
      </w:r>
    </w:p>
    <w:p w:rsidRPr="0070729D" w:rsidR="0070729D" w:rsidP="75DB6C92" w:rsidRDefault="0070729D" w14:paraId="26446EE7" w14:textId="1885D5E5">
      <w:pPr>
        <w:numPr>
          <w:ilvl w:val="0"/>
          <w:numId w:val="16"/>
        </w:numPr>
        <w:rPr/>
      </w:pPr>
      <w:r w:rsidR="0070729D">
        <w:rPr/>
        <w:t xml:space="preserve">Installation completion (all locations): Within </w:t>
      </w:r>
      <w:r w:rsidR="6F4EF810">
        <w:rPr/>
        <w:t>180</w:t>
      </w:r>
      <w:r w:rsidR="0070729D">
        <w:rPr/>
        <w:t xml:space="preserve"> days of NTP</w:t>
      </w:r>
    </w:p>
    <w:p w:rsidRPr="0070729D" w:rsidR="0070729D" w:rsidP="0070729D" w:rsidRDefault="0070729D" w14:paraId="2A5F56AE" w14:textId="77777777">
      <w:pPr>
        <w:rPr>
          <w:b/>
          <w:bCs/>
        </w:rPr>
      </w:pPr>
      <w:r w:rsidRPr="0070729D">
        <w:rPr>
          <w:b/>
          <w:bCs/>
        </w:rPr>
        <w:t>6. WARRANTY AND INITIAL MAINTENANCE REQUIREMENTS</w:t>
      </w:r>
    </w:p>
    <w:p w:rsidRPr="0070729D" w:rsidR="0070729D" w:rsidP="0070729D" w:rsidRDefault="0070729D" w14:paraId="268D24FC" w14:textId="6C1F2A16">
      <w:r w:rsidRPr="0070729D">
        <w:rPr>
          <w:b/>
          <w:bCs/>
        </w:rPr>
        <w:t>Basic Warranty and Support Period:</w:t>
      </w:r>
      <w:r w:rsidRPr="0070729D">
        <w:t xml:space="preserve"> All proposals must include basic warranty coverage and initial support for all seven (7) stations.</w:t>
      </w:r>
    </w:p>
    <w:p w:rsidRPr="0070729D" w:rsidR="0070729D" w:rsidP="0070729D" w:rsidRDefault="0070729D" w14:paraId="0FD08DE0" w14:textId="77777777">
      <w:pPr>
        <w:rPr>
          <w:b/>
          <w:bCs/>
        </w:rPr>
      </w:pPr>
      <w:r w:rsidRPr="0070729D">
        <w:rPr>
          <w:b/>
          <w:bCs/>
        </w:rPr>
        <w:t>Initial Warranty Coverage:</w:t>
      </w:r>
    </w:p>
    <w:p w:rsidRPr="0070729D" w:rsidR="0070729D" w:rsidP="0070729D" w:rsidRDefault="0070729D" w14:paraId="4EDF71F0" w14:textId="77777777">
      <w:r w:rsidRPr="0070729D">
        <w:rPr>
          <w:b/>
          <w:bCs/>
        </w:rPr>
        <w:t>Comprehensive Warranty:</w:t>
      </w:r>
    </w:p>
    <w:p w:rsidRPr="0070729D" w:rsidR="0070729D" w:rsidP="0070729D" w:rsidRDefault="0070729D" w14:paraId="6D22DA6D" w14:textId="77777777">
      <w:pPr>
        <w:numPr>
          <w:ilvl w:val="0"/>
          <w:numId w:val="17"/>
        </w:numPr>
      </w:pPr>
      <w:r w:rsidRPr="0070729D">
        <w:rPr>
          <w:b/>
          <w:bCs/>
        </w:rPr>
        <w:t>Minimum 2-year comprehensive warranty</w:t>
      </w:r>
      <w:r w:rsidRPr="0070729D">
        <w:t xml:space="preserve"> on all materials and workmanship from DHHL acceptance date</w:t>
      </w:r>
    </w:p>
    <w:p w:rsidRPr="0070729D" w:rsidR="0070729D" w:rsidP="0070729D" w:rsidRDefault="0070729D" w14:paraId="6D228A6C" w14:textId="77777777">
      <w:pPr>
        <w:numPr>
          <w:ilvl w:val="0"/>
          <w:numId w:val="17"/>
        </w:numPr>
      </w:pPr>
      <w:r w:rsidRPr="0070729D">
        <w:rPr>
          <w:b/>
          <w:bCs/>
        </w:rPr>
        <w:t>Minimum 3-year warranty</w:t>
      </w:r>
      <w:r w:rsidRPr="0070729D">
        <w:t xml:space="preserve"> on solar panels and battery system</w:t>
      </w:r>
    </w:p>
    <w:p w:rsidRPr="0070729D" w:rsidR="0070729D" w:rsidP="0070729D" w:rsidRDefault="0070729D" w14:paraId="612530C4" w14:textId="77777777">
      <w:pPr>
        <w:numPr>
          <w:ilvl w:val="0"/>
          <w:numId w:val="17"/>
        </w:numPr>
      </w:pPr>
      <w:r w:rsidRPr="0070729D">
        <w:rPr>
          <w:b/>
          <w:bCs/>
        </w:rPr>
        <w:t>Minimum 5-year structural warranty</w:t>
      </w:r>
      <w:r w:rsidRPr="0070729D">
        <w:t xml:space="preserve"> on anchoring and structural components</w:t>
      </w:r>
    </w:p>
    <w:p w:rsidRPr="0070729D" w:rsidR="0070729D" w:rsidP="0070729D" w:rsidRDefault="0070729D" w14:paraId="6ACCBFD1" w14:textId="77777777">
      <w:r w:rsidRPr="0070729D">
        <w:rPr>
          <w:b/>
          <w:bCs/>
        </w:rPr>
        <w:t>Warranty Service Requirements:</w:t>
      </w:r>
    </w:p>
    <w:p w:rsidRPr="0070729D" w:rsidR="0070729D" w:rsidP="0070729D" w:rsidRDefault="0070729D" w14:paraId="4BE7B55A" w14:textId="77777777">
      <w:pPr>
        <w:numPr>
          <w:ilvl w:val="0"/>
          <w:numId w:val="18"/>
        </w:numPr>
      </w:pPr>
      <w:r w:rsidRPr="0070729D">
        <w:rPr>
          <w:b/>
          <w:bCs/>
        </w:rPr>
        <w:t>Emergency response</w:t>
      </w:r>
      <w:r w:rsidRPr="0070729D">
        <w:t xml:space="preserve"> for system failures during warranty period</w:t>
      </w:r>
    </w:p>
    <w:p w:rsidRPr="0070729D" w:rsidR="0070729D" w:rsidP="0070729D" w:rsidRDefault="0070729D" w14:paraId="1325246D" w14:textId="77777777">
      <w:pPr>
        <w:numPr>
          <w:ilvl w:val="0"/>
          <w:numId w:val="18"/>
        </w:numPr>
      </w:pPr>
      <w:r w:rsidRPr="0070729D">
        <w:rPr>
          <w:b/>
          <w:bCs/>
        </w:rPr>
        <w:t>Component replacement</w:t>
      </w:r>
      <w:r w:rsidRPr="0070729D">
        <w:t xml:space="preserve"> for defective parts during warranty</w:t>
      </w:r>
    </w:p>
    <w:p w:rsidRPr="0070729D" w:rsidR="0070729D" w:rsidP="0070729D" w:rsidRDefault="0070729D" w14:paraId="12F31E33" w14:textId="77777777">
      <w:pPr>
        <w:numPr>
          <w:ilvl w:val="0"/>
          <w:numId w:val="18"/>
        </w:numPr>
      </w:pPr>
      <w:r w:rsidRPr="0070729D">
        <w:rPr>
          <w:b/>
          <w:bCs/>
        </w:rPr>
        <w:t>Technical support contact</w:t>
      </w:r>
      <w:r w:rsidRPr="0070729D">
        <w:t xml:space="preserve"> information and response procedures</w:t>
      </w:r>
    </w:p>
    <w:p w:rsidRPr="0070729D" w:rsidR="0070729D" w:rsidP="0070729D" w:rsidRDefault="0070729D" w14:paraId="13DA51A3" w14:textId="77777777">
      <w:pPr>
        <w:numPr>
          <w:ilvl w:val="0"/>
          <w:numId w:val="18"/>
        </w:numPr>
      </w:pPr>
      <w:proofErr w:type="gramStart"/>
      <w:r w:rsidRPr="0070729D">
        <w:rPr>
          <w:b/>
          <w:bCs/>
        </w:rPr>
        <w:t>Parts</w:t>
      </w:r>
      <w:proofErr w:type="gramEnd"/>
      <w:r w:rsidRPr="0070729D">
        <w:rPr>
          <w:b/>
          <w:bCs/>
        </w:rPr>
        <w:t xml:space="preserve"> availability</w:t>
      </w:r>
      <w:r w:rsidRPr="0070729D">
        <w:t xml:space="preserve"> guarantee for warranty repairs</w:t>
      </w:r>
    </w:p>
    <w:p w:rsidRPr="0070729D" w:rsidR="0070729D" w:rsidP="0070729D" w:rsidRDefault="0070729D" w14:paraId="397A9C27" w14:textId="77777777">
      <w:pPr>
        <w:rPr>
          <w:b/>
          <w:bCs/>
        </w:rPr>
      </w:pPr>
      <w:r w:rsidRPr="0070729D">
        <w:rPr>
          <w:b/>
          <w:bCs/>
        </w:rPr>
        <w:t>Training and Handover:</w:t>
      </w:r>
    </w:p>
    <w:p w:rsidRPr="0070729D" w:rsidR="0070729D" w:rsidP="0070729D" w:rsidRDefault="0070729D" w14:paraId="2FC55804" w14:textId="77777777">
      <w:r w:rsidRPr="0070729D">
        <w:rPr>
          <w:b/>
          <w:bCs/>
        </w:rPr>
        <w:t>Comprehensive Training Program:</w:t>
      </w:r>
    </w:p>
    <w:p w:rsidRPr="0070729D" w:rsidR="0070729D" w:rsidP="0070729D" w:rsidRDefault="0070729D" w14:paraId="40CE4EBF" w14:textId="77777777">
      <w:pPr>
        <w:numPr>
          <w:ilvl w:val="0"/>
          <w:numId w:val="19"/>
        </w:numPr>
      </w:pPr>
      <w:r w:rsidRPr="0070729D">
        <w:rPr>
          <w:b/>
          <w:bCs/>
        </w:rPr>
        <w:t>Operational training</w:t>
      </w:r>
      <w:r w:rsidRPr="0070729D">
        <w:t xml:space="preserve"> for DHHL and HSPLS staff at each location</w:t>
      </w:r>
    </w:p>
    <w:p w:rsidRPr="0070729D" w:rsidR="0070729D" w:rsidP="0070729D" w:rsidRDefault="0070729D" w14:paraId="45AFBF31" w14:textId="77777777">
      <w:pPr>
        <w:numPr>
          <w:ilvl w:val="0"/>
          <w:numId w:val="19"/>
        </w:numPr>
      </w:pPr>
      <w:r w:rsidRPr="0070729D">
        <w:rPr>
          <w:b/>
          <w:bCs/>
        </w:rPr>
        <w:t>Basic maintenance training</w:t>
      </w:r>
      <w:r w:rsidRPr="0070729D">
        <w:t xml:space="preserve"> including panel cleaning, system monitoring, and troubleshooting</w:t>
      </w:r>
    </w:p>
    <w:p w:rsidRPr="0070729D" w:rsidR="0070729D" w:rsidP="0070729D" w:rsidRDefault="0070729D" w14:paraId="0246916C" w14:textId="77777777">
      <w:pPr>
        <w:numPr>
          <w:ilvl w:val="0"/>
          <w:numId w:val="19"/>
        </w:numPr>
      </w:pPr>
      <w:r w:rsidRPr="0070729D">
        <w:rPr>
          <w:b/>
          <w:bCs/>
        </w:rPr>
        <w:lastRenderedPageBreak/>
        <w:t>System documentation</w:t>
      </w:r>
      <w:r w:rsidRPr="0070729D">
        <w:t xml:space="preserve"> including operation manuals, maintenance schedules, and warranty information</w:t>
      </w:r>
    </w:p>
    <w:p w:rsidRPr="0070729D" w:rsidR="0070729D" w:rsidP="0070729D" w:rsidRDefault="0070729D" w14:paraId="68458ECF" w14:textId="77777777">
      <w:pPr>
        <w:numPr>
          <w:ilvl w:val="0"/>
          <w:numId w:val="19"/>
        </w:numPr>
      </w:pPr>
      <w:r w:rsidRPr="0070729D">
        <w:rPr>
          <w:b/>
          <w:bCs/>
        </w:rPr>
        <w:t>24/7 emergency contact</w:t>
      </w:r>
      <w:r w:rsidRPr="0070729D">
        <w:t xml:space="preserve"> information for first 90 days post-installation</w:t>
      </w:r>
    </w:p>
    <w:p w:rsidRPr="0070729D" w:rsidR="0070729D" w:rsidP="0070729D" w:rsidRDefault="0070729D" w14:paraId="4F848C58" w14:textId="77777777">
      <w:r w:rsidRPr="0070729D">
        <w:rPr>
          <w:b/>
          <w:bCs/>
        </w:rPr>
        <w:t>System Documentation:</w:t>
      </w:r>
    </w:p>
    <w:p w:rsidRPr="0070729D" w:rsidR="0070729D" w:rsidP="0070729D" w:rsidRDefault="0070729D" w14:paraId="2B08E117" w14:textId="77777777">
      <w:pPr>
        <w:numPr>
          <w:ilvl w:val="0"/>
          <w:numId w:val="20"/>
        </w:numPr>
      </w:pPr>
      <w:r w:rsidRPr="0070729D">
        <w:rPr>
          <w:b/>
          <w:bCs/>
        </w:rPr>
        <w:t>Operation manuals</w:t>
      </w:r>
      <w:r w:rsidRPr="0070729D">
        <w:t xml:space="preserve"> for each location</w:t>
      </w:r>
    </w:p>
    <w:p w:rsidRPr="0070729D" w:rsidR="0070729D" w:rsidP="0070729D" w:rsidRDefault="0070729D" w14:paraId="0EAFF006" w14:textId="77777777">
      <w:pPr>
        <w:numPr>
          <w:ilvl w:val="0"/>
          <w:numId w:val="20"/>
        </w:numPr>
      </w:pPr>
      <w:r w:rsidRPr="0070729D">
        <w:rPr>
          <w:b/>
          <w:bCs/>
        </w:rPr>
        <w:t>Maintenance schedules</w:t>
      </w:r>
      <w:r w:rsidRPr="0070729D">
        <w:t xml:space="preserve"> and recommended service intervals</w:t>
      </w:r>
    </w:p>
    <w:p w:rsidRPr="0070729D" w:rsidR="0070729D" w:rsidP="0070729D" w:rsidRDefault="0070729D" w14:paraId="0E97C04B" w14:textId="77777777">
      <w:pPr>
        <w:numPr>
          <w:ilvl w:val="0"/>
          <w:numId w:val="20"/>
        </w:numPr>
      </w:pPr>
      <w:r w:rsidRPr="0070729D">
        <w:rPr>
          <w:b/>
          <w:bCs/>
        </w:rPr>
        <w:t>Troubleshooting guides</w:t>
      </w:r>
      <w:r w:rsidRPr="0070729D">
        <w:t xml:space="preserve"> for common issues</w:t>
      </w:r>
    </w:p>
    <w:p w:rsidRPr="0070729D" w:rsidR="0070729D" w:rsidP="0070729D" w:rsidRDefault="0070729D" w14:paraId="6EB8B3DE" w14:textId="77777777">
      <w:pPr>
        <w:numPr>
          <w:ilvl w:val="0"/>
          <w:numId w:val="20"/>
        </w:numPr>
      </w:pPr>
      <w:r w:rsidRPr="0070729D">
        <w:rPr>
          <w:b/>
          <w:bCs/>
        </w:rPr>
        <w:t>Warranty documentation</w:t>
      </w:r>
      <w:r w:rsidRPr="0070729D">
        <w:t xml:space="preserve"> and service contact information</w:t>
      </w:r>
    </w:p>
    <w:p w:rsidRPr="0070729D" w:rsidR="0070729D" w:rsidP="0070729D" w:rsidRDefault="0070729D" w14:paraId="3ED93573" w14:textId="77777777">
      <w:pPr>
        <w:numPr>
          <w:ilvl w:val="0"/>
          <w:numId w:val="20"/>
        </w:numPr>
      </w:pPr>
      <w:r w:rsidRPr="0070729D">
        <w:rPr>
          <w:b/>
          <w:bCs/>
        </w:rPr>
        <w:t>Parts lists</w:t>
      </w:r>
      <w:r w:rsidRPr="0070729D">
        <w:t xml:space="preserve"> and replacement part availability information</w:t>
      </w:r>
    </w:p>
    <w:p w:rsidRPr="0070729D" w:rsidR="0070729D" w:rsidP="0070729D" w:rsidRDefault="0070729D" w14:paraId="2DE44289" w14:textId="77777777">
      <w:pPr>
        <w:rPr>
          <w:b/>
          <w:bCs/>
        </w:rPr>
      </w:pPr>
      <w:r w:rsidRPr="0070729D">
        <w:rPr>
          <w:b/>
          <w:bCs/>
        </w:rPr>
        <w:t>Performance Guarantees:</w:t>
      </w:r>
    </w:p>
    <w:p w:rsidRPr="0070729D" w:rsidR="0070729D" w:rsidP="0070729D" w:rsidRDefault="0070729D" w14:paraId="28D95FBB" w14:textId="77777777">
      <w:r w:rsidRPr="0070729D">
        <w:rPr>
          <w:b/>
          <w:bCs/>
        </w:rPr>
        <w:t>Initial Performance Standards:</w:t>
      </w:r>
    </w:p>
    <w:p w:rsidRPr="0070729D" w:rsidR="0070729D" w:rsidP="0070729D" w:rsidRDefault="0070729D" w14:paraId="363A5A3B" w14:textId="77777777">
      <w:pPr>
        <w:numPr>
          <w:ilvl w:val="0"/>
          <w:numId w:val="21"/>
        </w:numPr>
      </w:pPr>
      <w:r w:rsidRPr="0070729D">
        <w:rPr>
          <w:b/>
          <w:bCs/>
        </w:rPr>
        <w:t>Solar system</w:t>
      </w:r>
      <w:r w:rsidRPr="0070729D">
        <w:t xml:space="preserve"> shall maintain minimum 80</w:t>
      </w:r>
      <w:proofErr w:type="gramStart"/>
      <w:r w:rsidRPr="0070729D">
        <w:t>% of</w:t>
      </w:r>
      <w:proofErr w:type="gramEnd"/>
      <w:r w:rsidRPr="0070729D">
        <w:t xml:space="preserve"> rated capacity for 3 years</w:t>
      </w:r>
    </w:p>
    <w:p w:rsidRPr="0070729D" w:rsidR="0070729D" w:rsidP="0070729D" w:rsidRDefault="0070729D" w14:paraId="77A46657" w14:textId="77777777">
      <w:pPr>
        <w:numPr>
          <w:ilvl w:val="0"/>
          <w:numId w:val="21"/>
        </w:numPr>
      </w:pPr>
      <w:r w:rsidRPr="0070729D">
        <w:rPr>
          <w:b/>
          <w:bCs/>
        </w:rPr>
        <w:t>Battery system</w:t>
      </w:r>
      <w:r w:rsidRPr="0070729D">
        <w:t xml:space="preserve"> shall maintain minimum 80</w:t>
      </w:r>
      <w:proofErr w:type="gramStart"/>
      <w:r w:rsidRPr="0070729D">
        <w:t>% of</w:t>
      </w:r>
      <w:proofErr w:type="gramEnd"/>
      <w:r w:rsidRPr="0070729D">
        <w:t xml:space="preserve"> rated capacity for 2 years</w:t>
      </w:r>
    </w:p>
    <w:p w:rsidRPr="0070729D" w:rsidR="0070729D" w:rsidP="0070729D" w:rsidRDefault="0070729D" w14:paraId="78F720CC" w14:textId="77777777">
      <w:pPr>
        <w:numPr>
          <w:ilvl w:val="0"/>
          <w:numId w:val="21"/>
        </w:numPr>
      </w:pPr>
      <w:r w:rsidRPr="0070729D">
        <w:rPr>
          <w:b/>
          <w:bCs/>
        </w:rPr>
        <w:t>System availability</w:t>
      </w:r>
      <w:r w:rsidRPr="0070729D">
        <w:t xml:space="preserve"> during warranty period with reasonable maintenance</w:t>
      </w:r>
    </w:p>
    <w:p w:rsidRPr="0070729D" w:rsidR="0070729D" w:rsidP="0070729D" w:rsidRDefault="0070729D" w14:paraId="3BB2226D" w14:textId="77777777">
      <w:r w:rsidRPr="0070729D">
        <w:rPr>
          <w:b/>
          <w:bCs/>
        </w:rPr>
        <w:t>Handover Support:</w:t>
      </w:r>
    </w:p>
    <w:p w:rsidRPr="0070729D" w:rsidR="0070729D" w:rsidP="0070729D" w:rsidRDefault="0070729D" w14:paraId="3BDF943A" w14:textId="77777777">
      <w:pPr>
        <w:numPr>
          <w:ilvl w:val="0"/>
          <w:numId w:val="22"/>
        </w:numPr>
      </w:pPr>
      <w:r w:rsidRPr="0070729D">
        <w:rPr>
          <w:b/>
          <w:bCs/>
        </w:rPr>
        <w:t>Coordination assistance</w:t>
      </w:r>
      <w:r w:rsidRPr="0070729D">
        <w:t xml:space="preserve"> for HSPLS maintenance transition</w:t>
      </w:r>
    </w:p>
    <w:p w:rsidRPr="0070729D" w:rsidR="0070729D" w:rsidP="0070729D" w:rsidRDefault="0070729D" w14:paraId="0B464CBD" w14:textId="77777777">
      <w:pPr>
        <w:numPr>
          <w:ilvl w:val="0"/>
          <w:numId w:val="22"/>
        </w:numPr>
      </w:pPr>
      <w:r w:rsidRPr="0070729D">
        <w:rPr>
          <w:b/>
          <w:bCs/>
        </w:rPr>
        <w:t>Service provider recommendations</w:t>
      </w:r>
      <w:r w:rsidRPr="0070729D">
        <w:t xml:space="preserve"> for post-warranty maintenance</w:t>
      </w:r>
    </w:p>
    <w:p w:rsidRPr="0070729D" w:rsidR="0070729D" w:rsidP="0070729D" w:rsidRDefault="0070729D" w14:paraId="22FAB612" w14:textId="77777777">
      <w:pPr>
        <w:numPr>
          <w:ilvl w:val="0"/>
          <w:numId w:val="22"/>
        </w:numPr>
      </w:pPr>
      <w:r w:rsidRPr="0070729D">
        <w:rPr>
          <w:b/>
          <w:bCs/>
        </w:rPr>
        <w:t>Technical support</w:t>
      </w:r>
      <w:r w:rsidRPr="0070729D">
        <w:t xml:space="preserve"> for first 90 days after installation</w:t>
      </w:r>
    </w:p>
    <w:p w:rsidRPr="0070729D" w:rsidR="0070729D" w:rsidP="0070729D" w:rsidRDefault="0070729D" w14:paraId="072787FD" w14:textId="77777777">
      <w:pPr>
        <w:rPr>
          <w:b/>
          <w:bCs/>
        </w:rPr>
      </w:pPr>
      <w:r w:rsidRPr="0070729D">
        <w:rPr>
          <w:b/>
          <w:bCs/>
        </w:rPr>
        <w:t>7. MAINTENANCE AND WARRANTY REQUIREMENTS</w:t>
      </w:r>
    </w:p>
    <w:p w:rsidRPr="0070729D" w:rsidR="0070729D" w:rsidP="0070729D" w:rsidRDefault="0070729D" w14:paraId="31E7BE3A" w14:textId="77777777">
      <w:r w:rsidRPr="0070729D">
        <w:rPr>
          <w:b/>
          <w:bCs/>
        </w:rPr>
        <w:t>Warranty Requirements:</w:t>
      </w:r>
    </w:p>
    <w:p w:rsidRPr="0070729D" w:rsidR="0070729D" w:rsidP="0070729D" w:rsidRDefault="0070729D" w14:paraId="22797FD4" w14:textId="77777777">
      <w:pPr>
        <w:numPr>
          <w:ilvl w:val="0"/>
          <w:numId w:val="24"/>
        </w:numPr>
      </w:pPr>
      <w:r w:rsidRPr="0070729D">
        <w:t>Minimum 2-year comprehensive warranty on materials and workmanship</w:t>
      </w:r>
    </w:p>
    <w:p w:rsidRPr="0070729D" w:rsidR="0070729D" w:rsidP="0070729D" w:rsidRDefault="0070729D" w14:paraId="2A29A9CE" w14:textId="77777777">
      <w:pPr>
        <w:numPr>
          <w:ilvl w:val="0"/>
          <w:numId w:val="24"/>
        </w:numPr>
      </w:pPr>
      <w:r w:rsidRPr="0070729D">
        <w:t>Minimum 3-year warranty on solar panels and battery systems</w:t>
      </w:r>
    </w:p>
    <w:p w:rsidRPr="0070729D" w:rsidR="0070729D" w:rsidP="0070729D" w:rsidRDefault="0070729D" w14:paraId="1B6409BF" w14:textId="77777777">
      <w:pPr>
        <w:numPr>
          <w:ilvl w:val="0"/>
          <w:numId w:val="24"/>
        </w:numPr>
      </w:pPr>
      <w:r w:rsidRPr="0070729D">
        <w:t>Minimum 5-year structural warranty</w:t>
      </w:r>
    </w:p>
    <w:p w:rsidRPr="0070729D" w:rsidR="0070729D" w:rsidP="0070729D" w:rsidRDefault="0070729D" w14:paraId="31418BCA" w14:textId="77777777">
      <w:r w:rsidRPr="0070729D">
        <w:rPr>
          <w:b/>
          <w:bCs/>
        </w:rPr>
        <w:t>Training and Support:</w:t>
      </w:r>
    </w:p>
    <w:p w:rsidRPr="0070729D" w:rsidR="0070729D" w:rsidP="0070729D" w:rsidRDefault="0070729D" w14:paraId="3A9CA20B" w14:textId="77777777">
      <w:pPr>
        <w:numPr>
          <w:ilvl w:val="0"/>
          <w:numId w:val="25"/>
        </w:numPr>
      </w:pPr>
      <w:r w:rsidRPr="0070729D">
        <w:t>Comprehensive operational training for DHHL and HSPLS staff at each location</w:t>
      </w:r>
    </w:p>
    <w:p w:rsidRPr="0070729D" w:rsidR="0070729D" w:rsidP="0070729D" w:rsidRDefault="0070729D" w14:paraId="26015BC9" w14:textId="77777777">
      <w:pPr>
        <w:numPr>
          <w:ilvl w:val="0"/>
          <w:numId w:val="25"/>
        </w:numPr>
      </w:pPr>
      <w:r w:rsidRPr="0070729D">
        <w:t>Detailed maintenance manuals and documentation</w:t>
      </w:r>
    </w:p>
    <w:p w:rsidRPr="0070729D" w:rsidR="0070729D" w:rsidP="0070729D" w:rsidRDefault="0070729D" w14:paraId="1D2AF50E" w14:textId="77777777">
      <w:pPr>
        <w:numPr>
          <w:ilvl w:val="0"/>
          <w:numId w:val="25"/>
        </w:numPr>
      </w:pPr>
      <w:r w:rsidRPr="0070729D">
        <w:lastRenderedPageBreak/>
        <w:t>24/7 emergency contact for first 90 days post-installation</w:t>
      </w:r>
    </w:p>
    <w:p w:rsidRPr="0070729D" w:rsidR="0070729D" w:rsidP="0070729D" w:rsidRDefault="0070729D" w14:paraId="1407D50F" w14:textId="77777777">
      <w:pPr>
        <w:numPr>
          <w:ilvl w:val="0"/>
          <w:numId w:val="25"/>
        </w:numPr>
      </w:pPr>
      <w:r w:rsidRPr="0070729D">
        <w:t>Ongoing technical support throughout maintenance period</w:t>
      </w:r>
    </w:p>
    <w:p w:rsidRPr="0070729D" w:rsidR="0070729D" w:rsidP="0070729D" w:rsidRDefault="0070729D" w14:paraId="0B85520E" w14:textId="77777777">
      <w:pPr>
        <w:rPr>
          <w:b/>
          <w:bCs/>
        </w:rPr>
      </w:pPr>
      <w:r w:rsidRPr="0070729D">
        <w:rPr>
          <w:b/>
          <w:bCs/>
        </w:rPr>
        <w:t>7. FEDERAL FUNDING COMPLIANCE</w:t>
      </w:r>
    </w:p>
    <w:p w:rsidRPr="0070729D" w:rsidR="0070729D" w:rsidP="0070729D" w:rsidRDefault="0070729D" w14:paraId="14A9A001" w14:textId="77777777">
      <w:r w:rsidRPr="0070729D">
        <w:rPr>
          <w:b/>
          <w:bCs/>
        </w:rPr>
        <w:t xml:space="preserve">This project is funded </w:t>
      </w:r>
      <w:proofErr w:type="gramStart"/>
      <w:r w:rsidRPr="0070729D">
        <w:rPr>
          <w:b/>
          <w:bCs/>
        </w:rPr>
        <w:t>with</w:t>
      </w:r>
      <w:proofErr w:type="gramEnd"/>
      <w:r w:rsidRPr="0070729D">
        <w:rPr>
          <w:b/>
          <w:bCs/>
        </w:rPr>
        <w:t xml:space="preserve"> federal funds (NTIA TBCP Grant NT23TBC0290054) and contractors must comply with all applicable federal requirements including:</w:t>
      </w:r>
    </w:p>
    <w:p w:rsidRPr="0070729D" w:rsidR="0070729D" w:rsidP="0070729D" w:rsidRDefault="0070729D" w14:paraId="4A6C13B0" w14:textId="77777777">
      <w:pPr>
        <w:rPr>
          <w:b/>
          <w:bCs/>
        </w:rPr>
      </w:pPr>
      <w:r w:rsidRPr="0070729D">
        <w:rPr>
          <w:b/>
          <w:bCs/>
        </w:rPr>
        <w:t>Federal Labor Standards:</w:t>
      </w:r>
    </w:p>
    <w:p w:rsidRPr="0070729D" w:rsidR="0070729D" w:rsidP="0070729D" w:rsidRDefault="0070729D" w14:paraId="2F3C3229" w14:textId="77777777">
      <w:pPr>
        <w:numPr>
          <w:ilvl w:val="0"/>
          <w:numId w:val="26"/>
        </w:numPr>
      </w:pPr>
      <w:r w:rsidRPr="0070729D">
        <w:rPr>
          <w:b/>
          <w:bCs/>
        </w:rPr>
        <w:t>Davis-Bacon Act</w:t>
      </w:r>
      <w:r w:rsidRPr="0070729D">
        <w:t xml:space="preserve"> (40 U.S.C. 3141-3144) - Prevailing wages for construction work</w:t>
      </w:r>
    </w:p>
    <w:p w:rsidRPr="0070729D" w:rsidR="0070729D" w:rsidP="0070729D" w:rsidRDefault="0070729D" w14:paraId="335D25F6" w14:textId="77777777">
      <w:pPr>
        <w:numPr>
          <w:ilvl w:val="0"/>
          <w:numId w:val="26"/>
        </w:numPr>
      </w:pPr>
      <w:r w:rsidRPr="0070729D">
        <w:rPr>
          <w:b/>
          <w:bCs/>
        </w:rPr>
        <w:t>Contract Work Hours and Safety Standards Act</w:t>
      </w:r>
      <w:r w:rsidRPr="0070729D">
        <w:t xml:space="preserve"> (40 U.S.C. 3702-3704)</w:t>
      </w:r>
    </w:p>
    <w:p w:rsidRPr="0070729D" w:rsidR="0070729D" w:rsidP="0070729D" w:rsidRDefault="0070729D" w14:paraId="17862AC2" w14:textId="77777777">
      <w:pPr>
        <w:numPr>
          <w:ilvl w:val="0"/>
          <w:numId w:val="26"/>
        </w:numPr>
      </w:pPr>
      <w:r w:rsidRPr="0070729D">
        <w:rPr>
          <w:b/>
          <w:bCs/>
        </w:rPr>
        <w:t>Copeland "Anti-Kickback" Act</w:t>
      </w:r>
      <w:r w:rsidRPr="0070729D">
        <w:t xml:space="preserve"> (40 U.S.C. 3145)</w:t>
      </w:r>
    </w:p>
    <w:p w:rsidRPr="0070729D" w:rsidR="0070729D" w:rsidP="0070729D" w:rsidRDefault="0070729D" w14:paraId="11230688" w14:textId="77777777">
      <w:pPr>
        <w:rPr>
          <w:b/>
          <w:bCs/>
        </w:rPr>
      </w:pPr>
      <w:r w:rsidRPr="0070729D">
        <w:rPr>
          <w:b/>
          <w:bCs/>
        </w:rPr>
        <w:t>Equal Employment Opportunity:</w:t>
      </w:r>
    </w:p>
    <w:p w:rsidRPr="0070729D" w:rsidR="0070729D" w:rsidP="0070729D" w:rsidRDefault="0070729D" w14:paraId="07BE4FC6" w14:textId="77777777">
      <w:pPr>
        <w:numPr>
          <w:ilvl w:val="0"/>
          <w:numId w:val="27"/>
        </w:numPr>
      </w:pPr>
      <w:r w:rsidRPr="0070729D">
        <w:rPr>
          <w:b/>
          <w:bCs/>
        </w:rPr>
        <w:t>Executive Order 11246</w:t>
      </w:r>
      <w:r w:rsidRPr="0070729D">
        <w:t xml:space="preserve"> - Non-discrimination and affirmative action requirements</w:t>
      </w:r>
    </w:p>
    <w:p w:rsidRPr="0070729D" w:rsidR="0070729D" w:rsidP="0070729D" w:rsidRDefault="0070729D" w14:paraId="2B071388" w14:textId="77777777">
      <w:pPr>
        <w:rPr>
          <w:b/>
          <w:bCs/>
        </w:rPr>
      </w:pPr>
      <w:r w:rsidRPr="0070729D">
        <w:rPr>
          <w:b/>
          <w:bCs/>
        </w:rPr>
        <w:t>Environmental and Procurement Compliance:</w:t>
      </w:r>
    </w:p>
    <w:p w:rsidRPr="0070729D" w:rsidR="0070729D" w:rsidP="0070729D" w:rsidRDefault="0070729D" w14:paraId="49850F83" w14:textId="77777777">
      <w:pPr>
        <w:numPr>
          <w:ilvl w:val="0"/>
          <w:numId w:val="28"/>
        </w:numPr>
      </w:pPr>
      <w:r w:rsidRPr="0070729D">
        <w:rPr>
          <w:b/>
          <w:bCs/>
        </w:rPr>
        <w:t>Clean Air Act</w:t>
      </w:r>
      <w:r w:rsidRPr="0070729D">
        <w:t xml:space="preserve"> and </w:t>
      </w:r>
      <w:r w:rsidRPr="0070729D">
        <w:rPr>
          <w:b/>
          <w:bCs/>
        </w:rPr>
        <w:t>Federal Water Pollution Control Act</w:t>
      </w:r>
      <w:r w:rsidRPr="0070729D">
        <w:t xml:space="preserve"> compliance</w:t>
      </w:r>
    </w:p>
    <w:p w:rsidRPr="0070729D" w:rsidR="0070729D" w:rsidP="0070729D" w:rsidRDefault="0070729D" w14:paraId="10B0FCE5" w14:textId="77777777">
      <w:pPr>
        <w:numPr>
          <w:ilvl w:val="0"/>
          <w:numId w:val="28"/>
        </w:numPr>
      </w:pPr>
      <w:r w:rsidRPr="0070729D">
        <w:rPr>
          <w:b/>
          <w:bCs/>
        </w:rPr>
        <w:t>Buy American/Domestic Preferences</w:t>
      </w:r>
      <w:r w:rsidRPr="0070729D">
        <w:t xml:space="preserve"> for materials and equipment</w:t>
      </w:r>
    </w:p>
    <w:p w:rsidRPr="0070729D" w:rsidR="0070729D" w:rsidP="0070729D" w:rsidRDefault="0070729D" w14:paraId="70E28AAC" w14:textId="77777777">
      <w:pPr>
        <w:numPr>
          <w:ilvl w:val="0"/>
          <w:numId w:val="28"/>
        </w:numPr>
      </w:pPr>
      <w:r w:rsidRPr="0070729D">
        <w:rPr>
          <w:b/>
          <w:bCs/>
        </w:rPr>
        <w:t>Debarment and Suspension</w:t>
      </w:r>
      <w:r w:rsidRPr="0070729D">
        <w:t xml:space="preserve"> verification (SAM.gov exclusions)</w:t>
      </w:r>
    </w:p>
    <w:p w:rsidRPr="0070729D" w:rsidR="0070729D" w:rsidP="0070729D" w:rsidRDefault="0070729D" w14:paraId="3DEECC24" w14:textId="77777777">
      <w:pPr>
        <w:numPr>
          <w:ilvl w:val="0"/>
          <w:numId w:val="28"/>
        </w:numPr>
      </w:pPr>
      <w:r w:rsidRPr="0070729D">
        <w:rPr>
          <w:b/>
          <w:bCs/>
        </w:rPr>
        <w:t>Anti-Lobbying</w:t>
      </w:r>
      <w:r w:rsidRPr="0070729D">
        <w:t xml:space="preserve"> requirements (Byrd Amendment)</w:t>
      </w:r>
    </w:p>
    <w:p w:rsidRPr="0070729D" w:rsidR="0070729D" w:rsidP="0070729D" w:rsidRDefault="0070729D" w14:paraId="0D1A4B09" w14:textId="77777777">
      <w:pPr>
        <w:rPr>
          <w:b/>
          <w:bCs/>
        </w:rPr>
      </w:pPr>
      <w:r w:rsidRPr="0070729D">
        <w:rPr>
          <w:b/>
          <w:bCs/>
        </w:rPr>
        <w:t>Electronic Information Technology (EIT) Accessibility:</w:t>
      </w:r>
    </w:p>
    <w:p w:rsidRPr="0070729D" w:rsidR="0070729D" w:rsidP="0070729D" w:rsidRDefault="0070729D" w14:paraId="44BD5676" w14:textId="77777777">
      <w:pPr>
        <w:numPr>
          <w:ilvl w:val="0"/>
          <w:numId w:val="29"/>
        </w:numPr>
      </w:pPr>
      <w:r w:rsidRPr="0070729D">
        <w:rPr>
          <w:b/>
          <w:bCs/>
        </w:rPr>
        <w:t>Hawaii Electronic Information Technology Disability Access Standards</w:t>
      </w:r>
      <w:r w:rsidRPr="0070729D">
        <w:t xml:space="preserve"> - All electronic information technology developed or provided under this contract shall comply with applicable Access Standards</w:t>
      </w:r>
    </w:p>
    <w:p w:rsidRPr="0070729D" w:rsidR="0070729D" w:rsidP="0070729D" w:rsidRDefault="0070729D" w14:paraId="2EAABD91" w14:textId="77777777">
      <w:pPr>
        <w:numPr>
          <w:ilvl w:val="0"/>
          <w:numId w:val="29"/>
        </w:numPr>
      </w:pPr>
      <w:r w:rsidRPr="0070729D">
        <w:rPr>
          <w:b/>
          <w:bCs/>
        </w:rPr>
        <w:t>Section 508 compliance</w:t>
      </w:r>
      <w:r w:rsidRPr="0070729D">
        <w:t xml:space="preserve"> and </w:t>
      </w:r>
      <w:r w:rsidRPr="0070729D">
        <w:rPr>
          <w:b/>
          <w:bCs/>
        </w:rPr>
        <w:t>WCAG 2.1 Level AA</w:t>
      </w:r>
      <w:r w:rsidRPr="0070729D">
        <w:t xml:space="preserve"> requirements for any digital interfaces, control systems, or monitoring applications</w:t>
      </w:r>
    </w:p>
    <w:p w:rsidRPr="0070729D" w:rsidR="0070729D" w:rsidP="0070729D" w:rsidRDefault="0070729D" w14:paraId="67372F34" w14:textId="77777777">
      <w:pPr>
        <w:numPr>
          <w:ilvl w:val="0"/>
          <w:numId w:val="29"/>
        </w:numPr>
      </w:pPr>
      <w:r w:rsidRPr="0070729D">
        <w:rPr>
          <w:b/>
          <w:bCs/>
        </w:rPr>
        <w:t>Accessibility Conformance Report (ACR)</w:t>
      </w:r>
      <w:r w:rsidRPr="0070729D">
        <w:t xml:space="preserve"> required for all electronic components with digital interfaces</w:t>
      </w:r>
    </w:p>
    <w:p w:rsidRPr="0070729D" w:rsidR="0070729D" w:rsidP="0070729D" w:rsidRDefault="0070729D" w14:paraId="4B1ABB53" w14:textId="77777777">
      <w:pPr>
        <w:rPr>
          <w:b/>
          <w:bCs/>
        </w:rPr>
      </w:pPr>
      <w:r w:rsidRPr="0070729D">
        <w:rPr>
          <w:b/>
          <w:bCs/>
        </w:rPr>
        <w:t>Required Certifications:</w:t>
      </w:r>
    </w:p>
    <w:p w:rsidRPr="0070729D" w:rsidR="0070729D" w:rsidP="0070729D" w:rsidRDefault="0070729D" w14:paraId="5B914C65" w14:textId="77777777">
      <w:r w:rsidRPr="0070729D">
        <w:t>All bidders must provide signed federal compliance certifications including:</w:t>
      </w:r>
    </w:p>
    <w:p w:rsidRPr="0070729D" w:rsidR="0070729D" w:rsidP="0070729D" w:rsidRDefault="0070729D" w14:paraId="702CB872" w14:textId="77777777">
      <w:pPr>
        <w:numPr>
          <w:ilvl w:val="0"/>
          <w:numId w:val="30"/>
        </w:numPr>
      </w:pPr>
      <w:r w:rsidRPr="0070729D">
        <w:t>Davis-Bacon Act acknowledgment and wage compliance</w:t>
      </w:r>
    </w:p>
    <w:p w:rsidRPr="0070729D" w:rsidR="0070729D" w:rsidP="0070729D" w:rsidRDefault="0070729D" w14:paraId="7EACF3FB" w14:textId="77777777">
      <w:pPr>
        <w:numPr>
          <w:ilvl w:val="0"/>
          <w:numId w:val="30"/>
        </w:numPr>
      </w:pPr>
      <w:r w:rsidRPr="0070729D">
        <w:lastRenderedPageBreak/>
        <w:t>Equal Employment Opportunity certification</w:t>
      </w:r>
    </w:p>
    <w:p w:rsidRPr="0070729D" w:rsidR="0070729D" w:rsidP="0070729D" w:rsidRDefault="0070729D" w14:paraId="4C18ED14" w14:textId="77777777">
      <w:pPr>
        <w:numPr>
          <w:ilvl w:val="0"/>
          <w:numId w:val="30"/>
        </w:numPr>
      </w:pPr>
      <w:r w:rsidRPr="0070729D">
        <w:t>Debarment/suspension certification</w:t>
      </w:r>
    </w:p>
    <w:p w:rsidRPr="0070729D" w:rsidR="0070729D" w:rsidP="0070729D" w:rsidRDefault="0070729D" w14:paraId="734BECB5" w14:textId="77777777">
      <w:pPr>
        <w:numPr>
          <w:ilvl w:val="0"/>
          <w:numId w:val="30"/>
        </w:numPr>
      </w:pPr>
      <w:r w:rsidRPr="0070729D">
        <w:t>Anti-lobbying certification</w:t>
      </w:r>
    </w:p>
    <w:p w:rsidRPr="0070729D" w:rsidR="0070729D" w:rsidP="0070729D" w:rsidRDefault="0070729D" w14:paraId="42C4D0CB" w14:textId="77777777">
      <w:pPr>
        <w:numPr>
          <w:ilvl w:val="0"/>
          <w:numId w:val="30"/>
        </w:numPr>
      </w:pPr>
      <w:r w:rsidRPr="0070729D">
        <w:t>Buy American preferences acknowledgment</w:t>
      </w:r>
    </w:p>
    <w:p w:rsidRPr="0070729D" w:rsidR="0070729D" w:rsidP="0070729D" w:rsidRDefault="0070729D" w14:paraId="138ACB19" w14:textId="77777777">
      <w:pPr>
        <w:numPr>
          <w:ilvl w:val="0"/>
          <w:numId w:val="30"/>
        </w:numPr>
      </w:pPr>
      <w:r w:rsidRPr="0070729D">
        <w:rPr>
          <w:b/>
          <w:bCs/>
        </w:rPr>
        <w:t>Electronic Information Technology (EIT) Accessibility compliance</w:t>
      </w:r>
      <w:r w:rsidRPr="0070729D">
        <w:t xml:space="preserve"> certification</w:t>
      </w:r>
    </w:p>
    <w:p w:rsidRPr="0070729D" w:rsidR="0070729D" w:rsidP="0070729D" w:rsidRDefault="0070729D" w14:paraId="4E9E3F45" w14:textId="77777777">
      <w:pPr>
        <w:numPr>
          <w:ilvl w:val="0"/>
          <w:numId w:val="30"/>
        </w:numPr>
      </w:pPr>
      <w:r w:rsidRPr="0070729D">
        <w:rPr>
          <w:b/>
          <w:bCs/>
        </w:rPr>
        <w:t>Accessibility Conformance Report (ACR)</w:t>
      </w:r>
      <w:r w:rsidRPr="0070729D">
        <w:t xml:space="preserve"> for all electronic components with digital interfaces, control systems, or monitoring capabilities</w:t>
      </w:r>
    </w:p>
    <w:p w:rsidRPr="0070729D" w:rsidR="0070729D" w:rsidP="0070729D" w:rsidRDefault="0070729D" w14:paraId="27EE14F5" w14:textId="77777777">
      <w:pPr>
        <w:rPr>
          <w:b/>
          <w:bCs/>
        </w:rPr>
      </w:pPr>
      <w:r w:rsidRPr="0070729D">
        <w:rPr>
          <w:b/>
          <w:bCs/>
        </w:rPr>
        <w:t>8. PROPOSAL SUBMISSION REQUIREMENTS</w:t>
      </w:r>
    </w:p>
    <w:p w:rsidRPr="0070729D" w:rsidR="0070729D" w:rsidP="0070729D" w:rsidRDefault="0070729D" w14:paraId="73A6BB24" w14:textId="5686E400">
      <w:r w:rsidRPr="1D8490E6" w:rsidR="0CE2D6EE">
        <w:rPr>
          <w:b w:val="1"/>
          <w:bCs w:val="1"/>
        </w:rPr>
        <w:t>Total Project Budget:</w:t>
      </w:r>
      <w:r w:rsidR="0CE2D6EE">
        <w:rPr/>
        <w:t xml:space="preserve"> </w:t>
      </w:r>
      <w:r w:rsidRPr="1D8490E6" w:rsidR="0CE2D6EE">
        <w:rPr>
          <w:b w:val="1"/>
          <w:bCs w:val="1"/>
        </w:rPr>
        <w:t>Not to exceed $</w:t>
      </w:r>
      <w:r w:rsidRPr="1D8490E6" w:rsidR="3DBF228C">
        <w:rPr>
          <w:b w:val="1"/>
          <w:bCs w:val="1"/>
        </w:rPr>
        <w:t>599</w:t>
      </w:r>
      <w:r w:rsidRPr="1D8490E6" w:rsidR="0CE2D6EE">
        <w:rPr>
          <w:b w:val="1"/>
          <w:bCs w:val="1"/>
        </w:rPr>
        <w:t>,</w:t>
      </w:r>
      <w:r w:rsidRPr="1D8490E6" w:rsidR="028F4A45">
        <w:rPr>
          <w:b w:val="1"/>
          <w:bCs w:val="1"/>
        </w:rPr>
        <w:t>538</w:t>
      </w:r>
      <w:r w:rsidR="0CE2D6EE">
        <w:rPr/>
        <w:t xml:space="preserve"> (inclusive of all equipment, shipping, installation, site preparation, permits, taxes, fees, and 5-year maintenance plans)</w:t>
      </w:r>
    </w:p>
    <w:p w:rsidRPr="0070729D" w:rsidR="0070729D" w:rsidP="0070729D" w:rsidRDefault="0070729D" w14:paraId="5E66407F" w14:textId="77777777">
      <w:r w:rsidRPr="0070729D">
        <w:rPr>
          <w:b/>
          <w:bCs/>
        </w:rPr>
        <w:t>Proposal Format:</w:t>
      </w:r>
      <w:r w:rsidRPr="0070729D">
        <w:t xml:space="preserve"> Proposals shall be submitted electronically via </w:t>
      </w:r>
      <w:proofErr w:type="spellStart"/>
      <w:r w:rsidRPr="0070729D">
        <w:t>HIePRO</w:t>
      </w:r>
      <w:proofErr w:type="spellEnd"/>
      <w:r w:rsidRPr="0070729D">
        <w:t xml:space="preserve"> and include:</w:t>
      </w:r>
    </w:p>
    <w:p w:rsidRPr="0070729D" w:rsidR="0070729D" w:rsidP="0070729D" w:rsidRDefault="0070729D" w14:paraId="13C5420C" w14:textId="77777777">
      <w:pPr>
        <w:rPr>
          <w:b/>
          <w:bCs/>
        </w:rPr>
      </w:pPr>
      <w:r w:rsidRPr="0070729D">
        <w:rPr>
          <w:b/>
          <w:bCs/>
        </w:rPr>
        <w:t>Technical Proposal:</w:t>
      </w:r>
    </w:p>
    <w:p w:rsidRPr="0070729D" w:rsidR="0070729D" w:rsidP="0070729D" w:rsidRDefault="0070729D" w14:paraId="11838E25" w14:textId="77777777">
      <w:pPr>
        <w:numPr>
          <w:ilvl w:val="0"/>
          <w:numId w:val="31"/>
        </w:numPr>
      </w:pPr>
      <w:r w:rsidRPr="0070729D">
        <w:rPr>
          <w:b/>
          <w:bCs/>
        </w:rPr>
        <w:t>Detailed equipment specifications</w:t>
      </w:r>
      <w:r w:rsidRPr="0070729D">
        <w:t xml:space="preserve"> for proposed solar charging stations</w:t>
      </w:r>
    </w:p>
    <w:p w:rsidRPr="0070729D" w:rsidR="0070729D" w:rsidP="0070729D" w:rsidRDefault="0070729D" w14:paraId="7EF0D55D" w14:textId="77777777">
      <w:pPr>
        <w:numPr>
          <w:ilvl w:val="0"/>
          <w:numId w:val="31"/>
        </w:numPr>
      </w:pPr>
      <w:r w:rsidRPr="0070729D">
        <w:rPr>
          <w:b/>
          <w:bCs/>
        </w:rPr>
        <w:t>Site-specific installation plans</w:t>
      </w:r>
      <w:r w:rsidRPr="0070729D">
        <w:t xml:space="preserve"> for all seven (7) locations</w:t>
      </w:r>
    </w:p>
    <w:p w:rsidRPr="0070729D" w:rsidR="0070729D" w:rsidP="0070729D" w:rsidRDefault="0070729D" w14:paraId="78364C44" w14:textId="77777777">
      <w:pPr>
        <w:numPr>
          <w:ilvl w:val="0"/>
          <w:numId w:val="31"/>
        </w:numPr>
      </w:pPr>
      <w:r w:rsidRPr="0070729D">
        <w:rPr>
          <w:b/>
          <w:bCs/>
        </w:rPr>
        <w:t>Project management approach</w:t>
      </w:r>
      <w:r w:rsidRPr="0070729D">
        <w:t xml:space="preserve"> and timeline</w:t>
      </w:r>
    </w:p>
    <w:p w:rsidRPr="0070729D" w:rsidR="0070729D" w:rsidP="0070729D" w:rsidRDefault="0070729D" w14:paraId="5618B3BA" w14:textId="77777777">
      <w:pPr>
        <w:numPr>
          <w:ilvl w:val="0"/>
          <w:numId w:val="31"/>
        </w:numPr>
      </w:pPr>
      <w:r w:rsidRPr="0070729D">
        <w:rPr>
          <w:b/>
          <w:bCs/>
        </w:rPr>
        <w:t>5-year maintenance plan</w:t>
      </w:r>
      <w:r w:rsidRPr="0070729D">
        <w:t xml:space="preserve"> with detailed schedules and coverage</w:t>
      </w:r>
    </w:p>
    <w:p w:rsidRPr="0070729D" w:rsidR="0070729D" w:rsidP="0070729D" w:rsidRDefault="0070729D" w14:paraId="0CB3DD7C" w14:textId="77777777">
      <w:pPr>
        <w:numPr>
          <w:ilvl w:val="0"/>
          <w:numId w:val="31"/>
        </w:numPr>
      </w:pPr>
      <w:r w:rsidRPr="0070729D">
        <w:rPr>
          <w:b/>
          <w:bCs/>
        </w:rPr>
        <w:t>Quality assurance and testing procedures</w:t>
      </w:r>
    </w:p>
    <w:p w:rsidRPr="0070729D" w:rsidR="0070729D" w:rsidP="0070729D" w:rsidRDefault="0070729D" w14:paraId="6B449BA3" w14:textId="77777777">
      <w:pPr>
        <w:rPr>
          <w:b/>
          <w:bCs/>
        </w:rPr>
      </w:pPr>
      <w:r w:rsidRPr="0070729D">
        <w:rPr>
          <w:b/>
          <w:bCs/>
        </w:rPr>
        <w:t>Management Proposal:</w:t>
      </w:r>
    </w:p>
    <w:p w:rsidRPr="0070729D" w:rsidR="0070729D" w:rsidP="0070729D" w:rsidRDefault="0070729D" w14:paraId="4213A1E5" w14:textId="77777777">
      <w:pPr>
        <w:numPr>
          <w:ilvl w:val="0"/>
          <w:numId w:val="32"/>
        </w:numPr>
      </w:pPr>
      <w:r w:rsidRPr="0070729D">
        <w:rPr>
          <w:b/>
          <w:bCs/>
        </w:rPr>
        <w:t>Project team qualifications</w:t>
      </w:r>
      <w:r w:rsidRPr="0070729D">
        <w:t xml:space="preserve"> and experience</w:t>
      </w:r>
    </w:p>
    <w:p w:rsidRPr="0070729D" w:rsidR="0070729D" w:rsidP="0070729D" w:rsidRDefault="0070729D" w14:paraId="06369467" w14:textId="77777777">
      <w:pPr>
        <w:numPr>
          <w:ilvl w:val="0"/>
          <w:numId w:val="32"/>
        </w:numPr>
      </w:pPr>
      <w:r w:rsidRPr="0070729D">
        <w:rPr>
          <w:b/>
          <w:bCs/>
        </w:rPr>
        <w:t>References</w:t>
      </w:r>
      <w:r w:rsidRPr="0070729D">
        <w:t xml:space="preserve"> from minimum five (5) similar multi-site installations</w:t>
      </w:r>
    </w:p>
    <w:p w:rsidRPr="0070729D" w:rsidR="0070729D" w:rsidP="0070729D" w:rsidRDefault="0070729D" w14:paraId="76E7EE75" w14:textId="77777777">
      <w:pPr>
        <w:numPr>
          <w:ilvl w:val="0"/>
          <w:numId w:val="32"/>
        </w:numPr>
      </w:pPr>
      <w:r w:rsidRPr="0070729D">
        <w:rPr>
          <w:b/>
          <w:bCs/>
        </w:rPr>
        <w:t>Risk management and contingency planning</w:t>
      </w:r>
    </w:p>
    <w:p w:rsidRPr="0070729D" w:rsidR="0070729D" w:rsidP="0070729D" w:rsidRDefault="0070729D" w14:paraId="3AB403CD" w14:textId="77777777">
      <w:pPr>
        <w:numPr>
          <w:ilvl w:val="0"/>
          <w:numId w:val="32"/>
        </w:numPr>
      </w:pPr>
      <w:r w:rsidRPr="0070729D">
        <w:rPr>
          <w:b/>
          <w:bCs/>
        </w:rPr>
        <w:t>Coordination approach</w:t>
      </w:r>
      <w:r w:rsidRPr="0070729D">
        <w:t xml:space="preserve"> for multi-island deployment</w:t>
      </w:r>
    </w:p>
    <w:p w:rsidRPr="0070729D" w:rsidR="0070729D" w:rsidP="0070729D" w:rsidRDefault="0070729D" w14:paraId="2702AEB5" w14:textId="77777777">
      <w:pPr>
        <w:rPr>
          <w:b/>
          <w:bCs/>
        </w:rPr>
      </w:pPr>
      <w:r w:rsidRPr="0070729D">
        <w:rPr>
          <w:b/>
          <w:bCs/>
        </w:rPr>
        <w:t>Cost Proposal:</w:t>
      </w:r>
    </w:p>
    <w:p w:rsidRPr="0070729D" w:rsidR="0070729D" w:rsidP="0070729D" w:rsidRDefault="0070729D" w14:paraId="2CF52A6D" w14:textId="77777777">
      <w:pPr>
        <w:numPr>
          <w:ilvl w:val="0"/>
          <w:numId w:val="33"/>
        </w:numPr>
      </w:pPr>
      <w:r w:rsidRPr="0070729D">
        <w:rPr>
          <w:b/>
          <w:bCs/>
        </w:rPr>
        <w:t>Detailed cost breakdown</w:t>
      </w:r>
      <w:r w:rsidRPr="0070729D">
        <w:t xml:space="preserve"> by location and work element</w:t>
      </w:r>
    </w:p>
    <w:p w:rsidRPr="0070729D" w:rsidR="0070729D" w:rsidP="0070729D" w:rsidRDefault="0070729D" w14:paraId="546954D0" w14:textId="77777777">
      <w:pPr>
        <w:numPr>
          <w:ilvl w:val="0"/>
          <w:numId w:val="33"/>
        </w:numPr>
      </w:pPr>
      <w:r w:rsidRPr="0070729D">
        <w:rPr>
          <w:b/>
          <w:bCs/>
        </w:rPr>
        <w:t>5-year maintenance cost</w:t>
      </w:r>
      <w:r w:rsidRPr="0070729D">
        <w:t xml:space="preserve"> included in total price</w:t>
      </w:r>
    </w:p>
    <w:p w:rsidRPr="0070729D" w:rsidR="0070729D" w:rsidP="0070729D" w:rsidRDefault="0070729D" w14:paraId="67E798C2" w14:textId="77777777">
      <w:pPr>
        <w:numPr>
          <w:ilvl w:val="0"/>
          <w:numId w:val="33"/>
        </w:numPr>
      </w:pPr>
      <w:r w:rsidRPr="0070729D">
        <w:rPr>
          <w:b/>
          <w:bCs/>
        </w:rPr>
        <w:t>Unit pricing</w:t>
      </w:r>
      <w:r w:rsidRPr="0070729D">
        <w:t xml:space="preserve"> for potential future additional stations</w:t>
      </w:r>
    </w:p>
    <w:p w:rsidRPr="0070729D" w:rsidR="0070729D" w:rsidP="0070729D" w:rsidRDefault="0070729D" w14:paraId="3ADC4B94" w14:textId="77777777">
      <w:pPr>
        <w:numPr>
          <w:ilvl w:val="0"/>
          <w:numId w:val="33"/>
        </w:numPr>
      </w:pPr>
      <w:r w:rsidRPr="0070729D">
        <w:rPr>
          <w:b/>
          <w:bCs/>
        </w:rPr>
        <w:t>Payment schedule</w:t>
      </w:r>
      <w:r w:rsidRPr="0070729D">
        <w:t xml:space="preserve"> aligned with project milestones</w:t>
      </w:r>
    </w:p>
    <w:p w:rsidRPr="0070729D" w:rsidR="0070729D" w:rsidP="0070729D" w:rsidRDefault="0070729D" w14:paraId="304C4555" w14:textId="77777777">
      <w:pPr>
        <w:rPr>
          <w:b/>
          <w:bCs/>
        </w:rPr>
      </w:pPr>
      <w:r w:rsidRPr="0070729D">
        <w:rPr>
          <w:b/>
          <w:bCs/>
        </w:rPr>
        <w:lastRenderedPageBreak/>
        <w:t>Compliance Documentation:</w:t>
      </w:r>
    </w:p>
    <w:p w:rsidRPr="0070729D" w:rsidR="0070729D" w:rsidP="0070729D" w:rsidRDefault="0070729D" w14:paraId="790C9C2D" w14:textId="77777777">
      <w:pPr>
        <w:numPr>
          <w:ilvl w:val="0"/>
          <w:numId w:val="34"/>
        </w:numPr>
      </w:pPr>
      <w:r w:rsidRPr="0070729D">
        <w:rPr>
          <w:b/>
          <w:bCs/>
        </w:rPr>
        <w:t>Federal compliance certifications</w:t>
      </w:r>
      <w:r w:rsidRPr="0070729D">
        <w:t xml:space="preserve"> (complete package)</w:t>
      </w:r>
    </w:p>
    <w:p w:rsidRPr="0070729D" w:rsidR="0070729D" w:rsidP="0070729D" w:rsidRDefault="0070729D" w14:paraId="73D0636E" w14:textId="77777777">
      <w:pPr>
        <w:numPr>
          <w:ilvl w:val="0"/>
          <w:numId w:val="34"/>
        </w:numPr>
      </w:pPr>
      <w:r w:rsidRPr="0070729D">
        <w:rPr>
          <w:b/>
          <w:bCs/>
        </w:rPr>
        <w:t>Current Hawaii Compliance Express (HCE) Certificate</w:t>
      </w:r>
    </w:p>
    <w:p w:rsidRPr="0070729D" w:rsidR="0070729D" w:rsidP="0070729D" w:rsidRDefault="0070729D" w14:paraId="1C83612F" w14:textId="77777777">
      <w:pPr>
        <w:numPr>
          <w:ilvl w:val="0"/>
          <w:numId w:val="34"/>
        </w:numPr>
      </w:pPr>
      <w:r w:rsidRPr="0070729D">
        <w:rPr>
          <w:b/>
          <w:bCs/>
        </w:rPr>
        <w:t>Licensing and insurance documentation</w:t>
      </w:r>
    </w:p>
    <w:p w:rsidRPr="0070729D" w:rsidR="0070729D" w:rsidP="0070729D" w:rsidRDefault="0070729D" w14:paraId="7734030A" w14:textId="77777777">
      <w:pPr>
        <w:numPr>
          <w:ilvl w:val="0"/>
          <w:numId w:val="34"/>
        </w:numPr>
      </w:pPr>
      <w:r w:rsidRPr="0070729D">
        <w:rPr>
          <w:b/>
          <w:bCs/>
        </w:rPr>
        <w:t>Buy American compliance</w:t>
      </w:r>
      <w:r w:rsidRPr="0070729D">
        <w:t xml:space="preserve"> documentation</w:t>
      </w:r>
    </w:p>
    <w:p w:rsidRPr="0070729D" w:rsidR="0070729D" w:rsidP="0070729D" w:rsidRDefault="0070729D" w14:paraId="216594F7" w14:textId="77777777">
      <w:pPr>
        <w:numPr>
          <w:ilvl w:val="0"/>
          <w:numId w:val="34"/>
        </w:numPr>
      </w:pPr>
      <w:r w:rsidRPr="0070729D">
        <w:rPr>
          <w:b/>
          <w:bCs/>
        </w:rPr>
        <w:t>Electronic Information Technology (EIT) Accessibility Conformance Report (ACR)</w:t>
      </w:r>
      <w:r w:rsidRPr="0070729D">
        <w:t xml:space="preserve"> for all electronic components, digital interfaces, control systems, or monitoring capabilities</w:t>
      </w:r>
    </w:p>
    <w:p w:rsidRPr="0070729D" w:rsidR="0070729D" w:rsidP="0070729D" w:rsidRDefault="0070729D" w14:paraId="511084CC" w14:textId="77777777">
      <w:pPr>
        <w:numPr>
          <w:ilvl w:val="0"/>
          <w:numId w:val="34"/>
        </w:numPr>
      </w:pPr>
      <w:r w:rsidRPr="0070729D">
        <w:rPr>
          <w:b/>
          <w:bCs/>
        </w:rPr>
        <w:t>Hawaii Electronic Information Technology Disability Access Standards compliance</w:t>
      </w:r>
      <w:r w:rsidRPr="0070729D">
        <w:t xml:space="preserve"> certification</w:t>
      </w:r>
    </w:p>
    <w:p w:rsidRPr="0070729D" w:rsidR="0070729D" w:rsidP="0070729D" w:rsidRDefault="0070729D" w14:paraId="01C36160" w14:textId="77777777">
      <w:pPr>
        <w:rPr>
          <w:b/>
          <w:bCs/>
        </w:rPr>
      </w:pPr>
      <w:r w:rsidRPr="0070729D">
        <w:rPr>
          <w:b/>
          <w:bCs/>
        </w:rPr>
        <w:t>9. EVALUATION CRITERIA</w:t>
      </w:r>
    </w:p>
    <w:p w:rsidRPr="0070729D" w:rsidR="0070729D" w:rsidP="0070729D" w:rsidRDefault="0070729D" w14:paraId="3F7B5C7E" w14:textId="77777777">
      <w:r w:rsidRPr="0070729D">
        <w:rPr>
          <w:b/>
          <w:bCs/>
        </w:rPr>
        <w:t>Proposals will be evaluated using the following criteria:</w:t>
      </w:r>
    </w:p>
    <w:p w:rsidRPr="0070729D" w:rsidR="0070729D" w:rsidP="0070729D" w:rsidRDefault="0070729D" w14:paraId="7A982597" w14:textId="77777777">
      <w:pPr>
        <w:numPr>
          <w:ilvl w:val="0"/>
          <w:numId w:val="35"/>
        </w:numPr>
      </w:pPr>
      <w:r w:rsidRPr="0070729D">
        <w:rPr>
          <w:b/>
          <w:bCs/>
        </w:rPr>
        <w:t>Technical Approach (30%)</w:t>
      </w:r>
      <w:r w:rsidRPr="0070729D">
        <w:t xml:space="preserve"> - Equipment specifications, installation methodology, 5-year maintenance plan, and </w:t>
      </w:r>
      <w:r w:rsidRPr="0070729D">
        <w:rPr>
          <w:b/>
          <w:bCs/>
        </w:rPr>
        <w:t>EIT accessibility compliance</w:t>
      </w:r>
    </w:p>
    <w:p w:rsidRPr="0070729D" w:rsidR="0070729D" w:rsidP="0070729D" w:rsidRDefault="0070729D" w14:paraId="39E6FE34" w14:textId="77777777">
      <w:pPr>
        <w:numPr>
          <w:ilvl w:val="0"/>
          <w:numId w:val="35"/>
        </w:numPr>
      </w:pPr>
      <w:r w:rsidRPr="0070729D">
        <w:rPr>
          <w:b/>
          <w:bCs/>
        </w:rPr>
        <w:t>Management Capability (25%)</w:t>
      </w:r>
      <w:r w:rsidRPr="0070729D">
        <w:t xml:space="preserve"> - Team qualifications, experience, and project management approach</w:t>
      </w:r>
    </w:p>
    <w:p w:rsidRPr="0070729D" w:rsidR="0070729D" w:rsidP="0070729D" w:rsidRDefault="0070729D" w14:paraId="6DB2DD8A" w14:textId="77777777">
      <w:pPr>
        <w:numPr>
          <w:ilvl w:val="0"/>
          <w:numId w:val="35"/>
        </w:numPr>
      </w:pPr>
      <w:r w:rsidRPr="0070729D">
        <w:rPr>
          <w:b/>
          <w:bCs/>
        </w:rPr>
        <w:t>Cost (25%)</w:t>
      </w:r>
      <w:r w:rsidRPr="0070729D">
        <w:t xml:space="preserve"> - Total project cost including 5-year maintenance</w:t>
      </w:r>
    </w:p>
    <w:p w:rsidRPr="0070729D" w:rsidR="0070729D" w:rsidP="0070729D" w:rsidRDefault="0070729D" w14:paraId="01E9F05F" w14:textId="77777777">
      <w:pPr>
        <w:numPr>
          <w:ilvl w:val="0"/>
          <w:numId w:val="35"/>
        </w:numPr>
      </w:pPr>
      <w:r w:rsidRPr="0070729D">
        <w:rPr>
          <w:b/>
          <w:bCs/>
        </w:rPr>
        <w:t>Past Performance (20%)</w:t>
      </w:r>
      <w:r w:rsidRPr="0070729D">
        <w:t xml:space="preserve"> - References and demonstrated capability for similar projects</w:t>
      </w:r>
    </w:p>
    <w:p w:rsidRPr="0070729D" w:rsidR="0070729D" w:rsidP="0070729D" w:rsidRDefault="0070729D" w14:paraId="06B71C18" w14:textId="77777777">
      <w:r w:rsidRPr="0070729D">
        <w:rPr>
          <w:b/>
          <w:bCs/>
        </w:rPr>
        <w:t>Evaluation Process:</w:t>
      </w:r>
    </w:p>
    <w:p w:rsidRPr="0070729D" w:rsidR="0070729D" w:rsidP="0070729D" w:rsidRDefault="0070729D" w14:paraId="39BD854F" w14:textId="77777777">
      <w:pPr>
        <w:numPr>
          <w:ilvl w:val="0"/>
          <w:numId w:val="36"/>
        </w:numPr>
      </w:pPr>
      <w:r w:rsidRPr="0070729D">
        <w:t>Initial responsiveness review and federal compliance verification</w:t>
      </w:r>
    </w:p>
    <w:p w:rsidRPr="0070729D" w:rsidR="0070729D" w:rsidP="0070729D" w:rsidRDefault="0070729D" w14:paraId="36B00833" w14:textId="77777777">
      <w:pPr>
        <w:numPr>
          <w:ilvl w:val="0"/>
          <w:numId w:val="36"/>
        </w:numPr>
      </w:pPr>
      <w:r w:rsidRPr="0070729D">
        <w:rPr>
          <w:b/>
          <w:bCs/>
        </w:rPr>
        <w:t>EIT Accessibility compliance verification</w:t>
      </w:r>
      <w:r w:rsidRPr="0070729D">
        <w:t xml:space="preserve"> and ACR review</w:t>
      </w:r>
    </w:p>
    <w:p w:rsidRPr="0070729D" w:rsidR="0070729D" w:rsidP="0070729D" w:rsidRDefault="0070729D" w14:paraId="1A375549" w14:textId="77777777">
      <w:pPr>
        <w:numPr>
          <w:ilvl w:val="0"/>
          <w:numId w:val="36"/>
        </w:numPr>
      </w:pPr>
      <w:r w:rsidRPr="0070729D">
        <w:t>Technical evaluation by subject matter experts</w:t>
      </w:r>
    </w:p>
    <w:p w:rsidRPr="0070729D" w:rsidR="0070729D" w:rsidP="0070729D" w:rsidRDefault="0070729D" w14:paraId="57CF934E" w14:textId="77777777">
      <w:pPr>
        <w:numPr>
          <w:ilvl w:val="0"/>
          <w:numId w:val="36"/>
        </w:numPr>
      </w:pPr>
      <w:r w:rsidRPr="0070729D">
        <w:t>Cost analysis and best value determination</w:t>
      </w:r>
    </w:p>
    <w:p w:rsidRPr="0070729D" w:rsidR="0070729D" w:rsidP="0070729D" w:rsidRDefault="0070729D" w14:paraId="5153039B" w14:textId="77777777">
      <w:pPr>
        <w:numPr>
          <w:ilvl w:val="0"/>
          <w:numId w:val="36"/>
        </w:numPr>
      </w:pPr>
      <w:r w:rsidRPr="0070729D">
        <w:t>Reference checks and past performance verification</w:t>
      </w:r>
    </w:p>
    <w:p w:rsidRPr="0070729D" w:rsidR="0070729D" w:rsidP="0070729D" w:rsidRDefault="0070729D" w14:paraId="78BE3D34" w14:textId="77777777">
      <w:pPr>
        <w:numPr>
          <w:ilvl w:val="0"/>
          <w:numId w:val="36"/>
        </w:numPr>
      </w:pPr>
      <w:r w:rsidRPr="0070729D">
        <w:t>Oral presentations may be requested from highest-ranked proposers</w:t>
      </w:r>
    </w:p>
    <w:p w:rsidRPr="009D2BBA" w:rsidR="009D2BBA" w:rsidP="009D2BBA" w:rsidRDefault="009D2BBA" w14:paraId="1DD9BD26" w14:textId="77777777">
      <w:pPr>
        <w:rPr>
          <w:b/>
          <w:bCs/>
        </w:rPr>
      </w:pPr>
      <w:r w:rsidRPr="009D2BBA">
        <w:rPr>
          <w:b/>
          <w:bCs/>
        </w:rPr>
        <w:t>10. CONTRACT TERMS AND CONDITIONS</w:t>
      </w:r>
    </w:p>
    <w:p w:rsidRPr="00C22B4E" w:rsidR="009D2BBA" w:rsidP="0070729D" w:rsidRDefault="009D2BBA" w14:paraId="22B797B2" w14:textId="29802C41">
      <w:pPr>
        <w:numPr>
          <w:ilvl w:val="0"/>
          <w:numId w:val="36"/>
        </w:numPr>
      </w:pPr>
      <w:r w:rsidRPr="009D2BBA">
        <w:lastRenderedPageBreak/>
        <w:t xml:space="preserve">Contract Type: Firm Fixed Price with 5-year maintenance services Payment Terms: Progress payments based on milestone completion Liquidated Damages: </w:t>
      </w:r>
      <w:r w:rsidR="00C22B4E">
        <w:t>$100</w:t>
      </w:r>
      <w:r w:rsidRPr="009D2BBA">
        <w:t xml:space="preserve"> per day for failure to meet contract milestones Performance Bond: Required for contracts exceeding $100,000</w:t>
      </w:r>
    </w:p>
    <w:p w:rsidRPr="0070729D" w:rsidR="0070729D" w:rsidP="0070729D" w:rsidRDefault="0070729D" w14:paraId="36C62415" w14:textId="171F52FD">
      <w:pPr>
        <w:rPr>
          <w:b/>
          <w:bCs/>
        </w:rPr>
      </w:pPr>
      <w:r w:rsidRPr="0070729D">
        <w:rPr>
          <w:b/>
          <w:bCs/>
        </w:rPr>
        <w:t>1</w:t>
      </w:r>
      <w:r w:rsidR="00C22B4E">
        <w:rPr>
          <w:b/>
          <w:bCs/>
        </w:rPr>
        <w:t>1</w:t>
      </w:r>
      <w:r w:rsidRPr="0070729D">
        <w:rPr>
          <w:b/>
          <w:bCs/>
        </w:rPr>
        <w:t>. PROPOSAL SCHEDULE</w:t>
      </w:r>
    </w:p>
    <w:p w:rsidRPr="0070729D" w:rsidR="0070729D" w:rsidP="75DB6C92" w:rsidRDefault="0070729D" w14:paraId="6A62FC8A" w14:textId="4E00B7E8">
      <w:pPr/>
      <w:r w:rsidRPr="1D8490E6" w:rsidR="0CE2D6EE">
        <w:rPr>
          <w:b w:val="1"/>
          <w:bCs w:val="1"/>
        </w:rPr>
        <w:t>Pre-Proposal Conference:</w:t>
      </w:r>
      <w:r w:rsidR="0CE2D6EE">
        <w:rPr/>
        <w:t xml:space="preserve"> </w:t>
      </w:r>
      <w:r w:rsidRPr="1D8490E6" w:rsidR="53ABA45D">
        <w:rPr>
          <w:b w:val="1"/>
          <w:bCs w:val="1"/>
        </w:rPr>
        <w:t xml:space="preserve">October </w:t>
      </w:r>
      <w:r w:rsidRPr="1D8490E6" w:rsidR="4D1A41E4">
        <w:rPr>
          <w:b w:val="1"/>
          <w:bCs w:val="1"/>
        </w:rPr>
        <w:t>1</w:t>
      </w:r>
      <w:r w:rsidRPr="1D8490E6" w:rsidR="5160E64F">
        <w:rPr>
          <w:b w:val="1"/>
          <w:bCs w:val="1"/>
        </w:rPr>
        <w:t>4</w:t>
      </w:r>
      <w:r w:rsidRPr="1D8490E6" w:rsidR="53ABA45D">
        <w:rPr>
          <w:b w:val="1"/>
          <w:bCs w:val="1"/>
        </w:rPr>
        <w:t xml:space="preserve">, </w:t>
      </w:r>
      <w:r w:rsidRPr="1D8490E6" w:rsidR="53ABA45D">
        <w:rPr>
          <w:b w:val="1"/>
          <w:bCs w:val="1"/>
        </w:rPr>
        <w:t>2025</w:t>
      </w:r>
      <w:r w:rsidR="0CE2D6EE">
        <w:rPr/>
        <w:t xml:space="preserve"> via </w:t>
      </w:r>
      <w:r w:rsidR="397E1D55">
        <w:rPr/>
        <w:t>Microsoft Teams</w:t>
      </w:r>
    </w:p>
    <w:p w:rsidRPr="0070729D" w:rsidR="0070729D" w:rsidP="0070729D" w:rsidRDefault="0070729D" w14:paraId="727F1BD6" w14:textId="77777777" w14:noSpellErr="1">
      <w:pPr>
        <w:numPr>
          <w:ilvl w:val="0"/>
          <w:numId w:val="37"/>
        </w:numPr>
        <w:rPr/>
      </w:pPr>
      <w:r w:rsidR="0070729D">
        <w:rPr/>
        <w:t>Mandatory attendance for all proposers</w:t>
      </w:r>
    </w:p>
    <w:p w:rsidRPr="0070729D" w:rsidR="0070729D" w:rsidP="0070729D" w:rsidRDefault="0070729D" w14:paraId="115BDB8E" w14:textId="77777777" w14:noSpellErr="1">
      <w:pPr>
        <w:numPr>
          <w:ilvl w:val="0"/>
          <w:numId w:val="37"/>
        </w:numPr>
        <w:rPr/>
      </w:pPr>
      <w:r w:rsidR="0070729D">
        <w:rPr/>
        <w:t>Technical questions and site visit coordination</w:t>
      </w:r>
    </w:p>
    <w:p w:rsidRPr="0070729D" w:rsidR="0070729D" w:rsidP="75DB6C92" w:rsidRDefault="0070729D" w14:paraId="0C027EFA" w14:textId="6D3D2969">
      <w:pPr/>
      <w:r w:rsidRPr="1D8490E6" w:rsidR="0CE2D6EE">
        <w:rPr>
          <w:b w:val="1"/>
          <w:bCs w:val="1"/>
        </w:rPr>
        <w:t>Site Visit Opportunities:</w:t>
      </w:r>
      <w:r w:rsidR="0CE2D6EE">
        <w:rPr/>
        <w:t xml:space="preserve"> </w:t>
      </w:r>
      <w:r w:rsidR="19D153CF">
        <w:rPr/>
        <w:t>Tentative Dates Octob</w:t>
      </w:r>
      <w:r w:rsidR="19D153CF">
        <w:rPr/>
        <w:t xml:space="preserve">er </w:t>
      </w:r>
      <w:r w:rsidR="1BACAF28">
        <w:rPr/>
        <w:t>20</w:t>
      </w:r>
      <w:r w:rsidR="19D153CF">
        <w:rPr/>
        <w:t>-</w:t>
      </w:r>
      <w:r w:rsidR="0F217444">
        <w:rPr/>
        <w:t>2</w:t>
      </w:r>
      <w:r w:rsidR="1D327D1D">
        <w:rPr/>
        <w:t>4</w:t>
      </w:r>
      <w:r w:rsidR="0F217444">
        <w:rPr/>
        <w:t>, 2025</w:t>
      </w:r>
    </w:p>
    <w:p w:rsidRPr="0070729D" w:rsidR="0070729D" w:rsidP="0070729D" w:rsidRDefault="0070729D" w14:paraId="56CDECA0" w14:textId="77777777" w14:noSpellErr="1">
      <w:pPr>
        <w:numPr>
          <w:ilvl w:val="0"/>
          <w:numId w:val="38"/>
        </w:numPr>
        <w:rPr/>
      </w:pPr>
      <w:r w:rsidR="0070729D">
        <w:rPr/>
        <w:t>Coordinated visits to all seven (7) locations available</w:t>
      </w:r>
    </w:p>
    <w:p w:rsidRPr="0070729D" w:rsidR="0070729D" w:rsidP="0070729D" w:rsidRDefault="0070729D" w14:paraId="34FB8B9F" w14:textId="77777777" w14:noSpellErr="1">
      <w:pPr>
        <w:numPr>
          <w:ilvl w:val="0"/>
          <w:numId w:val="38"/>
        </w:numPr>
        <w:rPr/>
      </w:pPr>
      <w:r w:rsidR="0070729D">
        <w:rPr/>
        <w:t>Individual site visits by appointment</w:t>
      </w:r>
    </w:p>
    <w:p w:rsidRPr="0070729D" w:rsidR="0070729D" w:rsidP="75DB6C92" w:rsidRDefault="0070729D" w14:paraId="31280FE8" w14:textId="26A27005">
      <w:pPr/>
      <w:r w:rsidRPr="1D8490E6" w:rsidR="0CE2D6EE">
        <w:rPr>
          <w:b w:val="1"/>
          <w:bCs w:val="1"/>
        </w:rPr>
        <w:t>Questions Due:</w:t>
      </w:r>
      <w:r w:rsidR="0CE2D6EE">
        <w:rPr/>
        <w:t xml:space="preserve"> </w:t>
      </w:r>
      <w:r w:rsidRPr="1D8490E6" w:rsidR="0409771F">
        <w:rPr>
          <w:b w:val="1"/>
          <w:bCs w:val="1"/>
        </w:rPr>
        <w:t>October 2</w:t>
      </w:r>
      <w:r w:rsidRPr="1D8490E6" w:rsidR="247E3A60">
        <w:rPr>
          <w:b w:val="1"/>
          <w:bCs w:val="1"/>
        </w:rPr>
        <w:t>4</w:t>
      </w:r>
      <w:r w:rsidRPr="1D8490E6" w:rsidR="0409771F">
        <w:rPr>
          <w:b w:val="1"/>
          <w:bCs w:val="1"/>
        </w:rPr>
        <w:t xml:space="preserve">, </w:t>
      </w:r>
      <w:r w:rsidRPr="1D8490E6" w:rsidR="0409771F">
        <w:rPr>
          <w:b w:val="1"/>
          <w:bCs w:val="1"/>
        </w:rPr>
        <w:t>2025</w:t>
      </w:r>
      <w:r w:rsidR="0CE2D6EE">
        <w:rPr/>
        <w:t xml:space="preserve"> </w:t>
      </w:r>
      <w:r w:rsidRPr="1D8490E6" w:rsidR="0CE2D6EE">
        <w:rPr>
          <w:b w:val="1"/>
          <w:bCs w:val="1"/>
        </w:rPr>
        <w:t>Answers Posted:</w:t>
      </w:r>
      <w:r w:rsidR="0CE2D6EE">
        <w:rPr/>
        <w:t xml:space="preserve"> </w:t>
      </w:r>
      <w:r w:rsidR="2272CA06">
        <w:rPr/>
        <w:t xml:space="preserve">October </w:t>
      </w:r>
      <w:r w:rsidR="2170C023">
        <w:rPr/>
        <w:t>30</w:t>
      </w:r>
      <w:r w:rsidR="2272CA06">
        <w:rPr/>
        <w:t xml:space="preserve">, </w:t>
      </w:r>
      <w:r w:rsidR="2272CA06">
        <w:rPr/>
        <w:t>2025</w:t>
      </w:r>
      <w:r w:rsidR="2272CA06">
        <w:rPr/>
        <w:t xml:space="preserve"> </w:t>
      </w:r>
      <w:r w:rsidRPr="1D8490E6" w:rsidR="0CE2D6EE">
        <w:rPr>
          <w:b w:val="1"/>
          <w:bCs w:val="1"/>
        </w:rPr>
        <w:t>Proposals Due:</w:t>
      </w:r>
      <w:r w:rsidR="0CE2D6EE">
        <w:rPr/>
        <w:t xml:space="preserve"> </w:t>
      </w:r>
      <w:r w:rsidR="0678BDBE">
        <w:rPr/>
        <w:t xml:space="preserve">November </w:t>
      </w:r>
      <w:r w:rsidR="4A9894DC">
        <w:rPr/>
        <w:t>7</w:t>
      </w:r>
      <w:r w:rsidR="0678BDBE">
        <w:rPr/>
        <w:t xml:space="preserve">, </w:t>
      </w:r>
      <w:r w:rsidR="0678BDBE">
        <w:rPr/>
        <w:t>2025</w:t>
      </w:r>
      <w:r w:rsidR="0678BDBE">
        <w:rPr/>
        <w:t xml:space="preserve"> </w:t>
      </w:r>
      <w:r w:rsidRPr="1D8490E6" w:rsidR="0CE2D6EE">
        <w:rPr>
          <w:b w:val="1"/>
          <w:bCs w:val="1"/>
        </w:rPr>
        <w:t>at 2:00 PM HST</w:t>
      </w:r>
    </w:p>
    <w:p w:rsidRPr="0070729D" w:rsidR="0070729D" w:rsidP="0070729D" w:rsidRDefault="0070729D" w14:paraId="68F6F326" w14:textId="7410BC98">
      <w:pPr>
        <w:rPr>
          <w:b/>
          <w:bCs/>
        </w:rPr>
      </w:pPr>
      <w:r w:rsidRPr="0070729D">
        <w:rPr>
          <w:b/>
          <w:bCs/>
        </w:rPr>
        <w:t>1</w:t>
      </w:r>
      <w:r w:rsidR="00C22B4E">
        <w:rPr>
          <w:b/>
          <w:bCs/>
        </w:rPr>
        <w:t>2</w:t>
      </w:r>
      <w:r w:rsidRPr="0070729D">
        <w:rPr>
          <w:b/>
          <w:bCs/>
        </w:rPr>
        <w:t>. POINT OF CONTACT</w:t>
      </w:r>
    </w:p>
    <w:p w:rsidR="0070729D" w:rsidP="75DB6C92" w:rsidRDefault="0070729D" w14:paraId="2FE3F0BC" w14:textId="2850223D">
      <w:pPr>
        <w:pStyle w:val="Normal"/>
        <w:suppressLineNumbers w:val="0"/>
        <w:bidi w:val="0"/>
        <w:spacing w:before="0" w:beforeAutospacing="off" w:after="160" w:afterAutospacing="off" w:line="278" w:lineRule="auto"/>
        <w:ind w:left="0" w:right="0"/>
        <w:jc w:val="left"/>
      </w:pPr>
      <w:r w:rsidRPr="75DB6C92" w:rsidR="0070729D">
        <w:rPr>
          <w:b w:val="1"/>
          <w:bCs w:val="1"/>
        </w:rPr>
        <w:t>Name:</w:t>
      </w:r>
      <w:r w:rsidR="0070729D">
        <w:rPr/>
        <w:t xml:space="preserve"> </w:t>
      </w:r>
      <w:r w:rsidR="4EF48FBF">
        <w:rPr/>
        <w:t>Aisle</w:t>
      </w:r>
      <w:r w:rsidR="0070729D">
        <w:rPr/>
        <w:t>n</w:t>
      </w:r>
      <w:r w:rsidR="76CC123B">
        <w:rPr/>
        <w:t xml:space="preserve"> Bacalso</w:t>
      </w:r>
      <w:r w:rsidR="0070729D">
        <w:rPr/>
        <w:t xml:space="preserve">, Broadband </w:t>
      </w:r>
      <w:r w:rsidR="1543D273">
        <w:rPr/>
        <w:t xml:space="preserve">Outreach </w:t>
      </w:r>
      <w:r w:rsidR="0070729D">
        <w:rPr/>
        <w:t>Coordinator</w:t>
      </w:r>
      <w:r>
        <w:br/>
      </w:r>
      <w:r w:rsidRPr="75DB6C92" w:rsidR="0070729D">
        <w:rPr>
          <w:b w:val="1"/>
          <w:bCs w:val="1"/>
        </w:rPr>
        <w:t>Phone:</w:t>
      </w:r>
      <w:r w:rsidR="0070729D">
        <w:rPr/>
        <w:t xml:space="preserve"> (808) 570-4883</w:t>
      </w:r>
      <w:r>
        <w:br/>
      </w:r>
      <w:r w:rsidRPr="75DB6C92" w:rsidR="0070729D">
        <w:rPr>
          <w:b w:val="1"/>
          <w:bCs w:val="1"/>
        </w:rPr>
        <w:t>Email:</w:t>
      </w:r>
      <w:r w:rsidR="0070729D">
        <w:rPr/>
        <w:t xml:space="preserve"> </w:t>
      </w:r>
      <w:hyperlink r:id="R109e0954ea004294">
        <w:r w:rsidRPr="75DB6C92" w:rsidR="3B61FF01">
          <w:rPr>
            <w:rStyle w:val="Hyperlink"/>
          </w:rPr>
          <w:t>aislen.v.bacalso@hawaii.gov</w:t>
        </w:r>
      </w:hyperlink>
    </w:p>
    <w:p w:rsidRPr="0070729D" w:rsidR="0070729D" w:rsidP="0070729D" w:rsidRDefault="0070729D" w14:paraId="3A906CF3" w14:textId="77777777">
      <w:r w:rsidRPr="0070729D">
        <w:rPr>
          <w:b/>
          <w:bCs/>
        </w:rPr>
        <w:t>Method of Submission:</w:t>
      </w:r>
      <w:r w:rsidRPr="0070729D">
        <w:t xml:space="preserve"> </w:t>
      </w:r>
      <w:proofErr w:type="spellStart"/>
      <w:r w:rsidRPr="0070729D">
        <w:t>HIePRO</w:t>
      </w:r>
      <w:proofErr w:type="spellEnd"/>
      <w:r w:rsidRPr="0070729D">
        <w:t xml:space="preserve"> only</w:t>
      </w:r>
    </w:p>
    <w:p w:rsidRPr="0070729D" w:rsidR="0070729D" w:rsidP="0070729D" w:rsidRDefault="0070729D" w14:paraId="51B07819" w14:textId="77777777">
      <w:r w:rsidRPr="0070729D">
        <w:rPr>
          <w:b/>
          <w:bCs/>
        </w:rPr>
        <w:t>Questions and Clarifications:</w:t>
      </w:r>
      <w:r w:rsidRPr="0070729D">
        <w:t xml:space="preserve"> All questions must be submitted electronically through </w:t>
      </w:r>
      <w:proofErr w:type="spellStart"/>
      <w:r w:rsidRPr="0070729D">
        <w:t>HIePRO</w:t>
      </w:r>
      <w:proofErr w:type="spellEnd"/>
      <w:r w:rsidRPr="0070729D">
        <w:t xml:space="preserve">. DHHL may refuse to answer questions received outside of </w:t>
      </w:r>
      <w:proofErr w:type="spellStart"/>
      <w:r w:rsidRPr="0070729D">
        <w:t>HIePRO</w:t>
      </w:r>
      <w:proofErr w:type="spellEnd"/>
      <w:r w:rsidRPr="0070729D">
        <w:t xml:space="preserve"> or after the deadline.</w:t>
      </w:r>
    </w:p>
    <w:p w:rsidRPr="0070729D" w:rsidR="0070729D" w:rsidP="0070729D" w:rsidRDefault="0070729D" w14:paraId="79FC3E68" w14:textId="77777777">
      <w:pPr>
        <w:rPr>
          <w:b/>
          <w:bCs/>
        </w:rPr>
      </w:pPr>
      <w:r w:rsidRPr="0070729D">
        <w:rPr>
          <w:b/>
          <w:bCs/>
        </w:rPr>
        <w:t>ATTACHMENTS</w:t>
      </w:r>
    </w:p>
    <w:p w:rsidRPr="0070729D" w:rsidR="0070729D" w:rsidP="0070729D" w:rsidRDefault="0070729D" w14:paraId="5CF30820" w14:textId="77777777">
      <w:pPr>
        <w:numPr>
          <w:ilvl w:val="0"/>
          <w:numId w:val="39"/>
        </w:numPr>
      </w:pPr>
      <w:r w:rsidRPr="0070729D">
        <w:rPr>
          <w:b/>
          <w:bCs/>
        </w:rPr>
        <w:t>Exhibit A</w:t>
      </w:r>
      <w:r w:rsidRPr="0070729D">
        <w:t xml:space="preserve"> -- Site Plans and Installation Drawings (All 7 Locations) </w:t>
      </w:r>
    </w:p>
    <w:p w:rsidRPr="0070729D" w:rsidR="0070729D" w:rsidP="0070729D" w:rsidRDefault="0070729D" w14:paraId="728BA6A3" w14:textId="77777777">
      <w:pPr>
        <w:numPr>
          <w:ilvl w:val="1"/>
          <w:numId w:val="39"/>
        </w:numPr>
      </w:pPr>
      <w:proofErr w:type="spellStart"/>
      <w:r w:rsidRPr="0070729D">
        <w:t>Nānākuli</w:t>
      </w:r>
      <w:proofErr w:type="spellEnd"/>
      <w:r w:rsidRPr="0070729D">
        <w:t xml:space="preserve"> Public Library</w:t>
      </w:r>
    </w:p>
    <w:p w:rsidRPr="0070729D" w:rsidR="0070729D" w:rsidP="0070729D" w:rsidRDefault="0070729D" w14:paraId="7284B472" w14:textId="77777777">
      <w:pPr>
        <w:numPr>
          <w:ilvl w:val="1"/>
          <w:numId w:val="39"/>
        </w:numPr>
      </w:pPr>
      <w:r w:rsidRPr="0070729D">
        <w:t>Kapolei Public Library</w:t>
      </w:r>
    </w:p>
    <w:p w:rsidRPr="0070729D" w:rsidR="0070729D" w:rsidP="0070729D" w:rsidRDefault="0070729D" w14:paraId="680B75B8" w14:textId="77777777">
      <w:pPr>
        <w:numPr>
          <w:ilvl w:val="1"/>
          <w:numId w:val="39"/>
        </w:numPr>
      </w:pPr>
      <w:r w:rsidRPr="0070729D">
        <w:t>Waimanalo Public Library</w:t>
      </w:r>
    </w:p>
    <w:p w:rsidRPr="0070729D" w:rsidR="0070729D" w:rsidP="0070729D" w:rsidRDefault="0070729D" w14:paraId="1AAFFADF" w14:textId="77777777">
      <w:pPr>
        <w:numPr>
          <w:ilvl w:val="1"/>
          <w:numId w:val="39"/>
        </w:numPr>
      </w:pPr>
      <w:r w:rsidRPr="0070729D">
        <w:t>Hanapepe Public Library</w:t>
      </w:r>
    </w:p>
    <w:p w:rsidRPr="0070729D" w:rsidR="0070729D" w:rsidP="0070729D" w:rsidRDefault="0070729D" w14:paraId="6C380D7B" w14:textId="77777777">
      <w:pPr>
        <w:numPr>
          <w:ilvl w:val="1"/>
          <w:numId w:val="39"/>
        </w:numPr>
      </w:pPr>
      <w:r w:rsidRPr="0070729D">
        <w:t>Molokai Public Library</w:t>
      </w:r>
    </w:p>
    <w:p w:rsidRPr="0070729D" w:rsidR="0070729D" w:rsidP="0070729D" w:rsidRDefault="0070729D" w14:paraId="3D6A2B09" w14:textId="77777777">
      <w:pPr>
        <w:numPr>
          <w:ilvl w:val="1"/>
          <w:numId w:val="39"/>
        </w:numPr>
      </w:pPr>
      <w:r w:rsidRPr="0070729D">
        <w:t xml:space="preserve">DHHL </w:t>
      </w:r>
      <w:proofErr w:type="spellStart"/>
      <w:r w:rsidRPr="0070729D">
        <w:t>Moloka'i</w:t>
      </w:r>
      <w:proofErr w:type="spellEnd"/>
      <w:r w:rsidRPr="0070729D">
        <w:t xml:space="preserve"> District Office</w:t>
      </w:r>
    </w:p>
    <w:p w:rsidRPr="0070729D" w:rsidR="0070729D" w:rsidP="0070729D" w:rsidRDefault="0070729D" w14:paraId="2D01BBC8" w14:textId="77777777">
      <w:pPr>
        <w:numPr>
          <w:ilvl w:val="1"/>
          <w:numId w:val="39"/>
        </w:numPr>
      </w:pPr>
      <w:r w:rsidRPr="0070729D">
        <w:lastRenderedPageBreak/>
        <w:t>Naalehu Public Library</w:t>
      </w:r>
    </w:p>
    <w:p w:rsidRPr="00A32371" w:rsidR="00A32371" w:rsidP="0070729D" w:rsidRDefault="00A32371" w14:paraId="1E1E1153" w14:textId="163E2568">
      <w:pPr>
        <w:numPr>
          <w:ilvl w:val="0"/>
          <w:numId w:val="39"/>
        </w:numPr>
      </w:pPr>
      <w:r w:rsidRPr="0070729D">
        <w:rPr>
          <w:b/>
          <w:bCs/>
        </w:rPr>
        <w:t>Exhibit B</w:t>
      </w:r>
      <w:r>
        <w:rPr>
          <w:b/>
          <w:bCs/>
        </w:rPr>
        <w:t xml:space="preserve"> – </w:t>
      </w:r>
      <w:r w:rsidRPr="00A32371">
        <w:t>Bidder Offer Form</w:t>
      </w:r>
    </w:p>
    <w:p w:rsidRPr="00CF5BD5" w:rsidR="00CF5BD5" w:rsidP="0070729D" w:rsidRDefault="00CF5BD5" w14:paraId="51DDB244" w14:textId="59ADFD28">
      <w:pPr>
        <w:numPr>
          <w:ilvl w:val="0"/>
          <w:numId w:val="39"/>
        </w:numPr>
      </w:pPr>
      <w:r w:rsidRPr="00CF5BD5">
        <w:rPr>
          <w:b/>
          <w:bCs/>
        </w:rPr>
        <w:t>Exhibit C</w:t>
      </w:r>
      <w:r>
        <w:t xml:space="preserve"> – Technical Specification Requirements Checklist</w:t>
      </w:r>
    </w:p>
    <w:p w:rsidRPr="0070729D" w:rsidR="0070729D" w:rsidP="00CF5BD5" w:rsidRDefault="0070729D" w14:paraId="754DED70" w14:textId="4486F1EC">
      <w:pPr>
        <w:numPr>
          <w:ilvl w:val="0"/>
          <w:numId w:val="39"/>
        </w:numPr>
      </w:pPr>
      <w:r w:rsidRPr="0070729D">
        <w:rPr>
          <w:b/>
          <w:bCs/>
        </w:rPr>
        <w:t xml:space="preserve">Exhibit </w:t>
      </w:r>
      <w:r w:rsidR="00CF5BD5">
        <w:rPr>
          <w:b/>
          <w:bCs/>
        </w:rPr>
        <w:t>D</w:t>
      </w:r>
      <w:r w:rsidRPr="0070729D">
        <w:t xml:space="preserve"> -- Federal Compliance Certification Package</w:t>
      </w:r>
    </w:p>
    <w:p w:rsidRPr="0070729D" w:rsidR="0070729D" w:rsidP="0070729D" w:rsidRDefault="0070729D" w14:paraId="499AD9B9" w14:textId="0F02AFE2">
      <w:pPr>
        <w:numPr>
          <w:ilvl w:val="0"/>
          <w:numId w:val="39"/>
        </w:numPr>
      </w:pPr>
      <w:r w:rsidRPr="0070729D">
        <w:rPr>
          <w:b/>
          <w:bCs/>
        </w:rPr>
        <w:t xml:space="preserve">Exhibit </w:t>
      </w:r>
      <w:r w:rsidR="005A3A05">
        <w:rPr>
          <w:b/>
          <w:bCs/>
        </w:rPr>
        <w:t>E</w:t>
      </w:r>
      <w:r w:rsidRPr="0070729D">
        <w:t xml:space="preserve"> -- State Procurement Office Requirements (Procurement Circular No. 2025-07) </w:t>
      </w:r>
    </w:p>
    <w:p w:rsidRPr="0070729D" w:rsidR="0070729D" w:rsidP="0070729D" w:rsidRDefault="0070729D" w14:paraId="549F67BF" w14:textId="77777777">
      <w:pPr>
        <w:numPr>
          <w:ilvl w:val="1"/>
          <w:numId w:val="39"/>
        </w:numPr>
      </w:pPr>
      <w:r w:rsidRPr="0070729D">
        <w:t>Hawaii Electronic Information Technology Disability Access Standards</w:t>
      </w:r>
    </w:p>
    <w:p w:rsidRPr="0070729D" w:rsidR="0070729D" w:rsidP="0070729D" w:rsidRDefault="0070729D" w14:paraId="025BE68D" w14:textId="77777777">
      <w:pPr>
        <w:numPr>
          <w:ilvl w:val="1"/>
          <w:numId w:val="39"/>
        </w:numPr>
      </w:pPr>
      <w:r w:rsidRPr="0070729D">
        <w:t>EIT Accessibility Compliance Requirements</w:t>
      </w:r>
    </w:p>
    <w:p w:rsidRPr="0070729D" w:rsidR="0070729D" w:rsidP="0070729D" w:rsidRDefault="0070729D" w14:paraId="1AA872BC" w14:textId="77777777">
      <w:pPr>
        <w:numPr>
          <w:ilvl w:val="1"/>
          <w:numId w:val="39"/>
        </w:numPr>
      </w:pPr>
      <w:r w:rsidRPr="0070729D">
        <w:t>Accessibility Conformance Report (ACR) Template</w:t>
      </w:r>
    </w:p>
    <w:p w:rsidR="0070729D" w:rsidRDefault="0070729D" w14:paraId="1D53EADA" w14:textId="77777777"/>
    <w:sectPr w:rsidR="0070729D">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57841"/>
    <w:multiLevelType w:val="multilevel"/>
    <w:tmpl w:val="3FB4549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D0A7D22"/>
    <w:multiLevelType w:val="multilevel"/>
    <w:tmpl w:val="84F050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F1C5E14"/>
    <w:multiLevelType w:val="multilevel"/>
    <w:tmpl w:val="02B41B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00F4FDF"/>
    <w:multiLevelType w:val="multilevel"/>
    <w:tmpl w:val="E514AD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27C5F57"/>
    <w:multiLevelType w:val="multilevel"/>
    <w:tmpl w:val="C3DA29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2A2143D"/>
    <w:multiLevelType w:val="multilevel"/>
    <w:tmpl w:val="4E00A8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58A0E9D"/>
    <w:multiLevelType w:val="multilevel"/>
    <w:tmpl w:val="B120B9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87D2886"/>
    <w:multiLevelType w:val="multilevel"/>
    <w:tmpl w:val="C20829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B0E196D"/>
    <w:multiLevelType w:val="multilevel"/>
    <w:tmpl w:val="353243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B1E0268"/>
    <w:multiLevelType w:val="multilevel"/>
    <w:tmpl w:val="1EBEA1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1D0210F2"/>
    <w:multiLevelType w:val="multilevel"/>
    <w:tmpl w:val="A28671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2E84865"/>
    <w:multiLevelType w:val="multilevel"/>
    <w:tmpl w:val="400C76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31D54FF"/>
    <w:multiLevelType w:val="multilevel"/>
    <w:tmpl w:val="130C1B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238131CA"/>
    <w:multiLevelType w:val="multilevel"/>
    <w:tmpl w:val="A2EE0C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7D962D3"/>
    <w:multiLevelType w:val="multilevel"/>
    <w:tmpl w:val="2ECCB3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A3860A4"/>
    <w:multiLevelType w:val="multilevel"/>
    <w:tmpl w:val="8B8621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F8118AD"/>
    <w:multiLevelType w:val="multilevel"/>
    <w:tmpl w:val="A5901A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05032A1"/>
    <w:multiLevelType w:val="multilevel"/>
    <w:tmpl w:val="EFC03C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12A4C05"/>
    <w:multiLevelType w:val="multilevel"/>
    <w:tmpl w:val="539842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57B6925"/>
    <w:multiLevelType w:val="multilevel"/>
    <w:tmpl w:val="0D5A84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35B062A9"/>
    <w:multiLevelType w:val="multilevel"/>
    <w:tmpl w:val="844CC0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68D75B8"/>
    <w:multiLevelType w:val="multilevel"/>
    <w:tmpl w:val="EF4A9C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74B0571"/>
    <w:multiLevelType w:val="multilevel"/>
    <w:tmpl w:val="EA46FF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1493C8E"/>
    <w:multiLevelType w:val="multilevel"/>
    <w:tmpl w:val="B35ED5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41E36DB2"/>
    <w:multiLevelType w:val="multilevel"/>
    <w:tmpl w:val="3AD674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46F323F8"/>
    <w:multiLevelType w:val="multilevel"/>
    <w:tmpl w:val="4D38CB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4868005F"/>
    <w:multiLevelType w:val="multilevel"/>
    <w:tmpl w:val="C26E71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492565F8"/>
    <w:multiLevelType w:val="multilevel"/>
    <w:tmpl w:val="4B22A6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49435CE0"/>
    <w:multiLevelType w:val="multilevel"/>
    <w:tmpl w:val="7DE402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4A090E16"/>
    <w:multiLevelType w:val="multilevel"/>
    <w:tmpl w:val="167862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4D587CAB"/>
    <w:multiLevelType w:val="multilevel"/>
    <w:tmpl w:val="FC5618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511566E5"/>
    <w:multiLevelType w:val="multilevel"/>
    <w:tmpl w:val="44E203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9D636A3"/>
    <w:multiLevelType w:val="multilevel"/>
    <w:tmpl w:val="9CA266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632E22F4"/>
    <w:multiLevelType w:val="multilevel"/>
    <w:tmpl w:val="2A36B4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691477F0"/>
    <w:multiLevelType w:val="multilevel"/>
    <w:tmpl w:val="0B4A6A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B8B025A"/>
    <w:multiLevelType w:val="multilevel"/>
    <w:tmpl w:val="A81CA8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6E0924E1"/>
    <w:multiLevelType w:val="multilevel"/>
    <w:tmpl w:val="EC82EBA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73C217EA"/>
    <w:multiLevelType w:val="multilevel"/>
    <w:tmpl w:val="47E0BA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74AC3D1A"/>
    <w:multiLevelType w:val="multilevel"/>
    <w:tmpl w:val="8CE4B2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1948077319">
    <w:abstractNumId w:val="21"/>
  </w:num>
  <w:num w:numId="2" w16cid:durableId="1763917491">
    <w:abstractNumId w:val="28"/>
  </w:num>
  <w:num w:numId="3" w16cid:durableId="1851723169">
    <w:abstractNumId w:val="13"/>
  </w:num>
  <w:num w:numId="4" w16cid:durableId="1604727671">
    <w:abstractNumId w:val="8"/>
  </w:num>
  <w:num w:numId="5" w16cid:durableId="1534422374">
    <w:abstractNumId w:val="11"/>
  </w:num>
  <w:num w:numId="6" w16cid:durableId="1112747261">
    <w:abstractNumId w:val="15"/>
  </w:num>
  <w:num w:numId="7" w16cid:durableId="1248147053">
    <w:abstractNumId w:val="10"/>
  </w:num>
  <w:num w:numId="8" w16cid:durableId="894319128">
    <w:abstractNumId w:val="14"/>
  </w:num>
  <w:num w:numId="9" w16cid:durableId="1589117735">
    <w:abstractNumId w:val="37"/>
  </w:num>
  <w:num w:numId="10" w16cid:durableId="892081973">
    <w:abstractNumId w:val="18"/>
  </w:num>
  <w:num w:numId="11" w16cid:durableId="1754204663">
    <w:abstractNumId w:val="5"/>
  </w:num>
  <w:num w:numId="12" w16cid:durableId="1070272605">
    <w:abstractNumId w:val="0"/>
  </w:num>
  <w:num w:numId="13" w16cid:durableId="1416247166">
    <w:abstractNumId w:val="38"/>
  </w:num>
  <w:num w:numId="14" w16cid:durableId="164177220">
    <w:abstractNumId w:val="4"/>
  </w:num>
  <w:num w:numId="15" w16cid:durableId="2052223098">
    <w:abstractNumId w:val="35"/>
  </w:num>
  <w:num w:numId="16" w16cid:durableId="745347908">
    <w:abstractNumId w:val="20"/>
  </w:num>
  <w:num w:numId="17" w16cid:durableId="311183114">
    <w:abstractNumId w:val="26"/>
  </w:num>
  <w:num w:numId="18" w16cid:durableId="1382510327">
    <w:abstractNumId w:val="9"/>
  </w:num>
  <w:num w:numId="19" w16cid:durableId="534468757">
    <w:abstractNumId w:val="24"/>
  </w:num>
  <w:num w:numId="20" w16cid:durableId="1898005933">
    <w:abstractNumId w:val="7"/>
  </w:num>
  <w:num w:numId="21" w16cid:durableId="249898811">
    <w:abstractNumId w:val="31"/>
  </w:num>
  <w:num w:numId="22" w16cid:durableId="894270704">
    <w:abstractNumId w:val="16"/>
  </w:num>
  <w:num w:numId="23" w16cid:durableId="1826818584">
    <w:abstractNumId w:val="29"/>
  </w:num>
  <w:num w:numId="24" w16cid:durableId="1269776303">
    <w:abstractNumId w:val="34"/>
  </w:num>
  <w:num w:numId="25" w16cid:durableId="605695173">
    <w:abstractNumId w:val="33"/>
  </w:num>
  <w:num w:numId="26" w16cid:durableId="891574498">
    <w:abstractNumId w:val="27"/>
  </w:num>
  <w:num w:numId="27" w16cid:durableId="302388635">
    <w:abstractNumId w:val="1"/>
  </w:num>
  <w:num w:numId="28" w16cid:durableId="658919432">
    <w:abstractNumId w:val="12"/>
  </w:num>
  <w:num w:numId="29" w16cid:durableId="1121417047">
    <w:abstractNumId w:val="2"/>
  </w:num>
  <w:num w:numId="30" w16cid:durableId="1470972360">
    <w:abstractNumId w:val="3"/>
  </w:num>
  <w:num w:numId="31" w16cid:durableId="1978073789">
    <w:abstractNumId w:val="25"/>
  </w:num>
  <w:num w:numId="32" w16cid:durableId="203909472">
    <w:abstractNumId w:val="23"/>
  </w:num>
  <w:num w:numId="33" w16cid:durableId="1953199807">
    <w:abstractNumId w:val="32"/>
  </w:num>
  <w:num w:numId="34" w16cid:durableId="71438831">
    <w:abstractNumId w:val="30"/>
  </w:num>
  <w:num w:numId="35" w16cid:durableId="2008167998">
    <w:abstractNumId w:val="17"/>
  </w:num>
  <w:num w:numId="36" w16cid:durableId="773523233">
    <w:abstractNumId w:val="22"/>
  </w:num>
  <w:num w:numId="37" w16cid:durableId="2026787695">
    <w:abstractNumId w:val="19"/>
  </w:num>
  <w:num w:numId="38" w16cid:durableId="380517512">
    <w:abstractNumId w:val="6"/>
  </w:num>
  <w:num w:numId="39" w16cid:durableId="48204886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29D"/>
    <w:rsid w:val="001A1A09"/>
    <w:rsid w:val="001B7BB5"/>
    <w:rsid w:val="00293BB7"/>
    <w:rsid w:val="002D11DF"/>
    <w:rsid w:val="003038DF"/>
    <w:rsid w:val="00333D2A"/>
    <w:rsid w:val="00371B6E"/>
    <w:rsid w:val="003F67D5"/>
    <w:rsid w:val="004470BB"/>
    <w:rsid w:val="00480EBE"/>
    <w:rsid w:val="004F42D0"/>
    <w:rsid w:val="004F5CB6"/>
    <w:rsid w:val="00525384"/>
    <w:rsid w:val="00550AA1"/>
    <w:rsid w:val="005906CE"/>
    <w:rsid w:val="005A3A05"/>
    <w:rsid w:val="0070729D"/>
    <w:rsid w:val="007C73A0"/>
    <w:rsid w:val="00892BB9"/>
    <w:rsid w:val="00895F4D"/>
    <w:rsid w:val="008B13D7"/>
    <w:rsid w:val="008E441A"/>
    <w:rsid w:val="009D2BBA"/>
    <w:rsid w:val="00A25E21"/>
    <w:rsid w:val="00A32371"/>
    <w:rsid w:val="00A92CAB"/>
    <w:rsid w:val="00C22B4E"/>
    <w:rsid w:val="00CC3DA9"/>
    <w:rsid w:val="00CF5BD5"/>
    <w:rsid w:val="00DA6807"/>
    <w:rsid w:val="00DF3DED"/>
    <w:rsid w:val="00E16C79"/>
    <w:rsid w:val="01AEEFA9"/>
    <w:rsid w:val="028F4A45"/>
    <w:rsid w:val="03897EBF"/>
    <w:rsid w:val="0409771F"/>
    <w:rsid w:val="0637D58C"/>
    <w:rsid w:val="0678BDBE"/>
    <w:rsid w:val="086B6472"/>
    <w:rsid w:val="08861E88"/>
    <w:rsid w:val="091843AA"/>
    <w:rsid w:val="09670D12"/>
    <w:rsid w:val="0B75EAC6"/>
    <w:rsid w:val="0BB2E7B3"/>
    <w:rsid w:val="0C1DCB8D"/>
    <w:rsid w:val="0CE2D6EE"/>
    <w:rsid w:val="0D23ED2B"/>
    <w:rsid w:val="0F217444"/>
    <w:rsid w:val="1279898B"/>
    <w:rsid w:val="14635F2C"/>
    <w:rsid w:val="1543D273"/>
    <w:rsid w:val="1582D4C6"/>
    <w:rsid w:val="1602237A"/>
    <w:rsid w:val="1685E799"/>
    <w:rsid w:val="19D153CF"/>
    <w:rsid w:val="1BA2F1C1"/>
    <w:rsid w:val="1BACAF28"/>
    <w:rsid w:val="1D327D1D"/>
    <w:rsid w:val="1D8490E6"/>
    <w:rsid w:val="2170C023"/>
    <w:rsid w:val="2200F3A5"/>
    <w:rsid w:val="2272CA06"/>
    <w:rsid w:val="247E3A60"/>
    <w:rsid w:val="26983E93"/>
    <w:rsid w:val="29151849"/>
    <w:rsid w:val="29EF1699"/>
    <w:rsid w:val="29EFA617"/>
    <w:rsid w:val="2B3D41F4"/>
    <w:rsid w:val="30D4B838"/>
    <w:rsid w:val="33478900"/>
    <w:rsid w:val="35DE66A9"/>
    <w:rsid w:val="397E1D55"/>
    <w:rsid w:val="39BAD5C9"/>
    <w:rsid w:val="39FD2F31"/>
    <w:rsid w:val="3B61FF01"/>
    <w:rsid w:val="3DBF228C"/>
    <w:rsid w:val="40E9B217"/>
    <w:rsid w:val="4A9894DC"/>
    <w:rsid w:val="4C25072E"/>
    <w:rsid w:val="4D1A41E4"/>
    <w:rsid w:val="4D6B3FE0"/>
    <w:rsid w:val="4EF48FBF"/>
    <w:rsid w:val="5005BE2F"/>
    <w:rsid w:val="5160E64F"/>
    <w:rsid w:val="53ABA45D"/>
    <w:rsid w:val="567063C6"/>
    <w:rsid w:val="5CAEEF20"/>
    <w:rsid w:val="5D5757F6"/>
    <w:rsid w:val="5D7A148D"/>
    <w:rsid w:val="5E8BCDF7"/>
    <w:rsid w:val="61E1E886"/>
    <w:rsid w:val="659779AF"/>
    <w:rsid w:val="67071B14"/>
    <w:rsid w:val="6A8EA913"/>
    <w:rsid w:val="6B54251E"/>
    <w:rsid w:val="6F4EF810"/>
    <w:rsid w:val="702C8662"/>
    <w:rsid w:val="727249B6"/>
    <w:rsid w:val="73733AD8"/>
    <w:rsid w:val="74A7EA07"/>
    <w:rsid w:val="75DB6C92"/>
    <w:rsid w:val="75DC1430"/>
    <w:rsid w:val="76386B15"/>
    <w:rsid w:val="76CC123B"/>
    <w:rsid w:val="785ABC8B"/>
    <w:rsid w:val="7AE4214F"/>
    <w:rsid w:val="7CE2F1FC"/>
    <w:rsid w:val="7D84C85D"/>
    <w:rsid w:val="7E7102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F2346B"/>
  <w15:chartTrackingRefBased/>
  <w15:docId w15:val="{86A0444F-3659-4E5A-8DE9-60157AA8F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70729D"/>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0729D"/>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072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072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072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072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072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072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0729D"/>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70729D"/>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sid w:val="0070729D"/>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70729D"/>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70729D"/>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70729D"/>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70729D"/>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70729D"/>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70729D"/>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70729D"/>
    <w:rPr>
      <w:rFonts w:eastAsiaTheme="majorEastAsia" w:cstheme="majorBidi"/>
      <w:color w:val="272727" w:themeColor="text1" w:themeTint="D8"/>
    </w:rPr>
  </w:style>
  <w:style w:type="paragraph" w:styleId="Title">
    <w:name w:val="Title"/>
    <w:basedOn w:val="Normal"/>
    <w:next w:val="Normal"/>
    <w:link w:val="TitleChar"/>
    <w:uiPriority w:val="10"/>
    <w:qFormat/>
    <w:rsid w:val="0070729D"/>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70729D"/>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70729D"/>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7072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0729D"/>
    <w:pPr>
      <w:spacing w:before="160"/>
      <w:jc w:val="center"/>
    </w:pPr>
    <w:rPr>
      <w:i/>
      <w:iCs/>
      <w:color w:val="404040" w:themeColor="text1" w:themeTint="BF"/>
    </w:rPr>
  </w:style>
  <w:style w:type="character" w:styleId="QuoteChar" w:customStyle="1">
    <w:name w:val="Quote Char"/>
    <w:basedOn w:val="DefaultParagraphFont"/>
    <w:link w:val="Quote"/>
    <w:uiPriority w:val="29"/>
    <w:rsid w:val="0070729D"/>
    <w:rPr>
      <w:i/>
      <w:iCs/>
      <w:color w:val="404040" w:themeColor="text1" w:themeTint="BF"/>
    </w:rPr>
  </w:style>
  <w:style w:type="paragraph" w:styleId="ListParagraph">
    <w:name w:val="List Paragraph"/>
    <w:basedOn w:val="Normal"/>
    <w:uiPriority w:val="34"/>
    <w:qFormat/>
    <w:rsid w:val="0070729D"/>
    <w:pPr>
      <w:ind w:left="720"/>
      <w:contextualSpacing/>
    </w:pPr>
  </w:style>
  <w:style w:type="character" w:styleId="IntenseEmphasis">
    <w:name w:val="Intense Emphasis"/>
    <w:basedOn w:val="DefaultParagraphFont"/>
    <w:uiPriority w:val="21"/>
    <w:qFormat/>
    <w:rsid w:val="0070729D"/>
    <w:rPr>
      <w:i/>
      <w:iCs/>
      <w:color w:val="0F4761" w:themeColor="accent1" w:themeShade="BF"/>
    </w:rPr>
  </w:style>
  <w:style w:type="paragraph" w:styleId="IntenseQuote">
    <w:name w:val="Intense Quote"/>
    <w:basedOn w:val="Normal"/>
    <w:next w:val="Normal"/>
    <w:link w:val="IntenseQuoteChar"/>
    <w:uiPriority w:val="30"/>
    <w:qFormat/>
    <w:rsid w:val="0070729D"/>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70729D"/>
    <w:rPr>
      <w:i/>
      <w:iCs/>
      <w:color w:val="0F4761" w:themeColor="accent1" w:themeShade="BF"/>
    </w:rPr>
  </w:style>
  <w:style w:type="character" w:styleId="IntenseReference">
    <w:name w:val="Intense Reference"/>
    <w:basedOn w:val="DefaultParagraphFont"/>
    <w:uiPriority w:val="32"/>
    <w:qFormat/>
    <w:rsid w:val="0070729D"/>
    <w:rPr>
      <w:b/>
      <w:bCs/>
      <w:smallCaps/>
      <w:color w:val="0F4761" w:themeColor="accent1" w:themeShade="BF"/>
      <w:spacing w:val="5"/>
    </w:rPr>
  </w:style>
  <w:style w:type="character" w:styleId="Hyperlink">
    <w:name w:val="Hyperlink"/>
    <w:basedOn w:val="DefaultParagraphFont"/>
    <w:uiPriority w:val="99"/>
    <w:unhideWhenUsed/>
    <w:rsid w:val="0070729D"/>
    <w:rPr>
      <w:color w:val="467886" w:themeColor="hyperlink"/>
      <w:u w:val="single"/>
    </w:rPr>
  </w:style>
  <w:style w:type="character" w:styleId="UnresolvedMention">
    <w:name w:val="Unresolved Mention"/>
    <w:basedOn w:val="DefaultParagraphFont"/>
    <w:uiPriority w:val="99"/>
    <w:semiHidden/>
    <w:unhideWhenUsed/>
    <w:rsid w:val="0070729D"/>
    <w:rPr>
      <w:color w:val="605E5C"/>
      <w:shd w:val="clear" w:color="auto" w:fill="E1DFDD"/>
    </w:rPr>
  </w:style>
  <w:style w:type="paragraph" w:styleId="Revision">
    <w:name w:val="Revision"/>
    <w:hidden/>
    <w:uiPriority w:val="99"/>
    <w:semiHidden/>
    <w:rsid w:val="008E441A"/>
    <w:pPr>
      <w:spacing w:after="0" w:line="240" w:lineRule="auto"/>
    </w:pPr>
  </w:style>
  <w:style w:type="character" w:styleId="CommentReference">
    <w:name w:val="annotation reference"/>
    <w:basedOn w:val="DefaultParagraphFont"/>
    <w:uiPriority w:val="99"/>
    <w:semiHidden/>
    <w:unhideWhenUsed/>
    <w:rsid w:val="00A92CAB"/>
    <w:rPr>
      <w:sz w:val="16"/>
      <w:szCs w:val="16"/>
    </w:rPr>
  </w:style>
  <w:style w:type="paragraph" w:styleId="CommentText">
    <w:name w:val="annotation text"/>
    <w:basedOn w:val="Normal"/>
    <w:link w:val="CommentTextChar"/>
    <w:uiPriority w:val="99"/>
    <w:unhideWhenUsed/>
    <w:rsid w:val="00A92CAB"/>
    <w:pPr>
      <w:spacing w:line="240" w:lineRule="auto"/>
    </w:pPr>
    <w:rPr>
      <w:sz w:val="20"/>
      <w:szCs w:val="20"/>
    </w:rPr>
  </w:style>
  <w:style w:type="character" w:styleId="CommentTextChar" w:customStyle="1">
    <w:name w:val="Comment Text Char"/>
    <w:basedOn w:val="DefaultParagraphFont"/>
    <w:link w:val="CommentText"/>
    <w:uiPriority w:val="99"/>
    <w:rsid w:val="00A92CAB"/>
    <w:rPr>
      <w:sz w:val="20"/>
      <w:szCs w:val="20"/>
    </w:rPr>
  </w:style>
  <w:style w:type="paragraph" w:styleId="CommentSubject">
    <w:name w:val="annotation subject"/>
    <w:basedOn w:val="CommentText"/>
    <w:next w:val="CommentText"/>
    <w:link w:val="CommentSubjectChar"/>
    <w:uiPriority w:val="99"/>
    <w:semiHidden/>
    <w:unhideWhenUsed/>
    <w:rsid w:val="00A92CAB"/>
    <w:rPr>
      <w:b/>
      <w:bCs/>
    </w:rPr>
  </w:style>
  <w:style w:type="character" w:styleId="CommentSubjectChar" w:customStyle="1">
    <w:name w:val="Comment Subject Char"/>
    <w:basedOn w:val="CommentTextChar"/>
    <w:link w:val="CommentSubject"/>
    <w:uiPriority w:val="99"/>
    <w:semiHidden/>
    <w:rsid w:val="00A92CAB"/>
    <w:rPr>
      <w:b/>
      <w:bCs/>
      <w:sz w:val="20"/>
      <w:szCs w:val="20"/>
    </w:rPr>
  </w:style>
  <w:style w:type="paragraph" w:styleId="whitespace-normal" w:customStyle="1">
    <w:name w:val="whitespace-normal"/>
    <w:basedOn w:val="Normal"/>
    <w:rsid w:val="009D2BBA"/>
    <w:pPr>
      <w:spacing w:before="100" w:beforeAutospacing="1" w:after="100" w:afterAutospacing="1" w:line="240" w:lineRule="auto"/>
    </w:pPr>
    <w:rPr>
      <w:rFonts w:ascii="Times New Roman" w:hAnsi="Times New Roman" w:eastAsia="Times New Roman" w:cs="Times New Roman"/>
      <w:kern w:val="0"/>
      <w14:ligatures w14:val="none"/>
    </w:rPr>
  </w:style>
  <w:style w:type="character" w:styleId="Strong">
    <w:name w:val="Strong"/>
    <w:basedOn w:val="DefaultParagraphFont"/>
    <w:uiPriority w:val="22"/>
    <w:qFormat/>
    <w:rsid w:val="009D2B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1.xml" Id="rId8" /><Relationship Type="http://schemas.openxmlformats.org/officeDocument/2006/relationships/settings" Target="settings.xml" Id="rId3" /><Relationship Type="http://schemas.openxmlformats.org/officeDocument/2006/relationships/theme" Target="theme/theme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ntTable" Target="fontTable.xml" Id="rId6" /><Relationship Type="http://schemas.openxmlformats.org/officeDocument/2006/relationships/customXml" Target="../customXml/item3.xml" Id="rId10" /><Relationship Type="http://schemas.openxmlformats.org/officeDocument/2006/relationships/webSettings" Target="webSettings.xml" Id="rId4" /><Relationship Type="http://schemas.openxmlformats.org/officeDocument/2006/relationships/customXml" Target="../customXml/item2.xml" Id="rId9" /><Relationship Type="http://schemas.openxmlformats.org/officeDocument/2006/relationships/hyperlink" Target="mailto:aislen.v.bacalso@hawaii.gov" TargetMode="External" Id="R109e0954ea00429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21124498F50D409DBCD5EC29F5C064" ma:contentTypeVersion="15" ma:contentTypeDescription="Create a new document." ma:contentTypeScope="" ma:versionID="8fa66b14a9344e38235ca3277e989b75">
  <xsd:schema xmlns:xsd="http://www.w3.org/2001/XMLSchema" xmlns:xs="http://www.w3.org/2001/XMLSchema" xmlns:p="http://schemas.microsoft.com/office/2006/metadata/properties" xmlns:ns2="5a5cd427-5c86-47a9-b4e6-2f34e0beb052" xmlns:ns3="a4d23f2c-dcbf-48c8-88cd-c2acdd7b22ae" targetNamespace="http://schemas.microsoft.com/office/2006/metadata/properties" ma:root="true" ma:fieldsID="4809ecdecfb2fd8ca654be5fb8676805" ns2:_="" ns3:_="">
    <xsd:import namespace="5a5cd427-5c86-47a9-b4e6-2f34e0beb052"/>
    <xsd:import namespace="a4d23f2c-dcbf-48c8-88cd-c2acdd7b22ae"/>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cd427-5c86-47a9-b4e6-2f34e0beb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4d23f2c-dcbf-48c8-88cd-c2acdd7b22a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c860e3ac-719e-440a-8ac7-78ced22e900e}" ma:internalName="TaxCatchAll" ma:showField="CatchAllData" ma:web="a4d23f2c-dcbf-48c8-88cd-c2acdd7b22a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4d23f2c-dcbf-48c8-88cd-c2acdd7b22ae" xsi:nil="true"/>
    <lcf76f155ced4ddcb4097134ff3c332f xmlns="5a5cd427-5c86-47a9-b4e6-2f34e0beb0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13FF547-4519-459C-99BA-8C701B269138}"/>
</file>

<file path=customXml/itemProps2.xml><?xml version="1.0" encoding="utf-8"?>
<ds:datastoreItem xmlns:ds="http://schemas.openxmlformats.org/officeDocument/2006/customXml" ds:itemID="{60E2D02B-0553-4E62-A511-3E3435244840}"/>
</file>

<file path=customXml/itemProps3.xml><?xml version="1.0" encoding="utf-8"?>
<ds:datastoreItem xmlns:ds="http://schemas.openxmlformats.org/officeDocument/2006/customXml" ds:itemID="{377D19BB-8962-4B12-B0E2-C2FF40DEE5BE}"/>
</file>

<file path=docMetadata/LabelInfo.xml><?xml version="1.0" encoding="utf-8"?>
<clbl:labelList xmlns:clbl="http://schemas.microsoft.com/office/2020/mipLabelMetadata">
  <clbl:label id="{011bb59e-a261-45fa-9a31-26544d211434}" enabled="0" method="" siteId="{011bb59e-a261-45fa-9a31-26544d211434}"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Carson</dc:creator>
  <cp:keywords/>
  <dc:description/>
  <cp:lastModifiedBy>Bacalso, Aislen V</cp:lastModifiedBy>
  <cp:revision>13</cp:revision>
  <dcterms:created xsi:type="dcterms:W3CDTF">2025-09-23T20:46:00Z</dcterms:created>
  <dcterms:modified xsi:type="dcterms:W3CDTF">2025-10-07T19:59:15Z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0x0101005B21124498F50D409DBCD5EC29F5C064</vt:lpwstr>
  </property>
  <property fmtid="{D5CDD505-2E9C-101B-9397-08002B2CF9AE}" pid="3" name="MediaServiceImageTags">
    <vt:lpwstr/>
  </property>
</Properties>
</file>